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C9" w:rsidRDefault="00D45EC9"/>
    <w:p w:rsidR="00D45EC9" w:rsidRPr="004B4479" w:rsidRDefault="004B4479">
      <w:pPr>
        <w:jc w:val="center"/>
        <w:rPr>
          <w:b/>
        </w:rPr>
      </w:pPr>
      <w:bookmarkStart w:id="0" w:name="_GoBack"/>
      <w:r w:rsidRPr="004B4479">
        <w:rPr>
          <w:b/>
        </w:rPr>
        <w:t>АКАДЕМИЧЕСКИЙ ИНСТИТУТ ЭКОНОМИЧЕСКОГО СИНТЕЗА АНЦ МН</w:t>
      </w:r>
    </w:p>
    <w:bookmarkEnd w:id="0"/>
    <w:p w:rsidR="00D45EC9" w:rsidRDefault="00D45EC9">
      <w:pPr>
        <w:widowControl/>
      </w:pPr>
    </w:p>
    <w:p w:rsidR="00D45EC9" w:rsidRDefault="004B4479">
      <w:pPr>
        <w:widowControl/>
      </w:pPr>
      <w:r>
        <w:t>СОДЕРЖАНИЕ</w:t>
      </w:r>
    </w:p>
    <w:p w:rsidR="00D45EC9" w:rsidRDefault="00D45EC9">
      <w:pPr>
        <w:widowControl/>
      </w:pPr>
    </w:p>
    <w:p w:rsidR="00D45EC9" w:rsidRDefault="004B4479">
      <w:pPr>
        <w:widowControl/>
      </w:pPr>
      <w:r>
        <w:t>КРАТКОЕ ОПИСАНИЕ ДЕЯТЕЛЬНОСТИ АИ ЭКОНОМИЧЕСКОГО СИНТЕЗА………………………………………………………………………………………….2</w:t>
      </w:r>
    </w:p>
    <w:p w:rsidR="00D45EC9" w:rsidRDefault="00D45EC9">
      <w:pPr>
        <w:widowControl/>
      </w:pPr>
    </w:p>
    <w:p w:rsidR="00D45EC9" w:rsidRDefault="004B4479">
      <w:pPr>
        <w:widowControl/>
      </w:pPr>
      <w:r>
        <w:t>СРАВНИТЕЛЬНЫЙ АНАЛИЗ ПЛАНЕТАРНОЙ И МЕТАГАЛАКТИЧЕСКОЙ ЦИВИЛИЗОВАННОСТИ</w:t>
      </w:r>
      <w:r>
        <w:t>…………………………………………………………………………3</w:t>
      </w:r>
    </w:p>
    <w:p w:rsidR="00D45EC9" w:rsidRDefault="00D45EC9">
      <w:pPr>
        <w:widowControl/>
      </w:pPr>
    </w:p>
    <w:p w:rsidR="00D45EC9" w:rsidRDefault="004B4479">
      <w:r>
        <w:t>КОНФЕДЕРАТИВНОСТЬ ЭКОНОМИЧЕСКОГО РАЗВИТИЯ В УСЛОВИЯХ СМЕНЫ ТЕХНОЛОГИЧЕСКИХ УКЛАДОВ………………………………………………………………7</w:t>
      </w:r>
    </w:p>
    <w:p w:rsidR="00D45EC9" w:rsidRDefault="00D45EC9">
      <w:pPr>
        <w:widowControl/>
      </w:pPr>
    </w:p>
    <w:p w:rsidR="00D45EC9" w:rsidRDefault="004B4479">
      <w:pPr>
        <w:widowControl/>
      </w:pPr>
      <w:r>
        <w:t>ПАРАМЕТОД УПРАВЛЕНЧЕСКОЙ КОМПЕТЕНТНОСТИ…………………………………..13</w:t>
      </w:r>
    </w:p>
    <w:p w:rsidR="00D45EC9" w:rsidRDefault="00D45EC9">
      <w:pPr>
        <w:widowControl/>
      </w:pPr>
    </w:p>
    <w:p w:rsidR="00D45EC9" w:rsidRDefault="004B4479">
      <w:r>
        <w:t>ЭКОНОМИКА МЕТАГАЛАКТИЧЕСКИХ ЗНАНИЙ…………………………………………..18</w:t>
      </w:r>
    </w:p>
    <w:p w:rsidR="00D45EC9" w:rsidRDefault="00D45EC9">
      <w:pPr>
        <w:widowControl/>
      </w:pPr>
    </w:p>
    <w:p w:rsidR="00D45EC9" w:rsidRDefault="004B4479">
      <w:pPr>
        <w:widowControl/>
      </w:pPr>
      <w:r>
        <w:t>ГО</w:t>
      </w:r>
      <w:r>
        <w:t>СУДАРСТВЕННОЕ УПРАВЛЕНИЕ СУБЪЕКТНОЙ НАУЧНОСТЬЮ ИВО……………...23</w:t>
      </w:r>
    </w:p>
    <w:p w:rsidR="00D45EC9" w:rsidRDefault="00D45EC9">
      <w:pPr>
        <w:widowControl/>
      </w:pPr>
    </w:p>
    <w:p w:rsidR="00D45EC9" w:rsidRDefault="004B4479">
      <w:pPr>
        <w:widowControl/>
      </w:pPr>
      <w:r>
        <w:t>ПАРАДИГМАЛЬНЫЕ ОСНОВЫ МЕТАГАЛАКТИЧЕСКОЙ НАУКИ ЭКОНОМИЧЕСКОГО СИНТЕЗА…………………………………………………………………………………………..25</w:t>
      </w:r>
    </w:p>
    <w:p w:rsidR="00D45EC9" w:rsidRDefault="00D45EC9">
      <w:pPr>
        <w:widowControl/>
      </w:pPr>
    </w:p>
    <w:p w:rsidR="00D45EC9" w:rsidRDefault="004B4479">
      <w:pPr>
        <w:widowControl/>
      </w:pPr>
      <w:r>
        <w:t>ЭКОНОМИЧЕСКИЙ СИНТЕЗ МЕТАГАЛАКТИЧЕСКОГО ЭКОНОМИЧЕСКОГО СУБЪЕКТА……………………………………………………………</w:t>
      </w:r>
      <w:r>
        <w:t>…………………………...28</w:t>
      </w:r>
    </w:p>
    <w:p w:rsidR="00D45EC9" w:rsidRDefault="00D45EC9">
      <w:pPr>
        <w:widowControl/>
      </w:pPr>
    </w:p>
    <w:p w:rsidR="00D45EC9" w:rsidRDefault="004B4479">
      <w:pPr>
        <w:widowControl/>
        <w:spacing w:after="160" w:line="264" w:lineRule="auto"/>
      </w:pPr>
      <w:r>
        <w:br w:type="page"/>
      </w:r>
    </w:p>
    <w:p w:rsidR="00D45EC9" w:rsidRDefault="004B4479">
      <w:pPr>
        <w:jc w:val="center"/>
      </w:pPr>
      <w:r>
        <w:lastRenderedPageBreak/>
        <w:t>КРАТКОЕ ОПИСАНИЕ ДЕЯТЕЛЬНОСТИ АИ ЭКОНОМИЧЕСКОГО СИНТЕЗА</w:t>
      </w:r>
    </w:p>
    <w:p w:rsidR="00D45EC9" w:rsidRDefault="00D45EC9">
      <w:pPr>
        <w:jc w:val="both"/>
      </w:pPr>
    </w:p>
    <w:p w:rsidR="00D45EC9" w:rsidRDefault="004B4479">
      <w:pPr>
        <w:ind w:firstLine="708"/>
        <w:jc w:val="both"/>
      </w:pPr>
      <w:r>
        <w:t>Академический центр Метагалактической науки Экономического синтеза парадигмально-научно разрабатывает Экономический синтез контекстом становления Метагалактической Экономики Цивили</w:t>
      </w:r>
      <w:r>
        <w:t xml:space="preserve">зации Землян. Осуществлением данного ведется разработка </w:t>
      </w:r>
      <w:r>
        <w:rPr>
          <w:b/>
        </w:rPr>
        <w:t>метагалактического</w:t>
      </w:r>
      <w:r>
        <w:t xml:space="preserve"> </w:t>
      </w:r>
      <w:r>
        <w:rPr>
          <w:b/>
        </w:rPr>
        <w:t>экономического</w:t>
      </w:r>
      <w:r>
        <w:t xml:space="preserve"> </w:t>
      </w:r>
      <w:r>
        <w:rPr>
          <w:b/>
        </w:rPr>
        <w:t>субъекта</w:t>
      </w:r>
      <w:r>
        <w:t xml:space="preserve"> с целью выявления параметров парадигмального перехода с планетарных основ хозяйствования на метагалактические основы хозяйствования. Академический центр пара</w:t>
      </w:r>
      <w:r>
        <w:t>дигмально-научно выявляет и исследовательски разрабатывает Основы Метагалактической Экономики как системы, обеспечивающей производство, распределение, обмен и потребление метагалактических экономических благ, пригодных для потребления Отцу и Человеку. Движ</w:t>
      </w:r>
      <w:r>
        <w:t>ущей силой данной парадигмальной перестройки на Планете являются метагалактические экономические субъекты и их метагалактически растущие материальные и нематериальные потребности, иерархизируемые возможностями производства-потребления в соответствующих мет</w:t>
      </w:r>
      <w:r>
        <w:t xml:space="preserve">агалактических константах бытия. Метагалактический характер парадигмально изменяющихся потребностей экономических субъектов на Планете сфокусирован на созидании </w:t>
      </w:r>
      <w:r>
        <w:rPr>
          <w:i/>
        </w:rPr>
        <w:t>метагалактических экономических благ</w:t>
      </w:r>
      <w:r>
        <w:t xml:space="preserve">, созидаемая ценность которых определяется степенью </w:t>
      </w:r>
      <w:r>
        <w:rPr>
          <w:i/>
        </w:rPr>
        <w:t>метагал</w:t>
      </w:r>
      <w:r>
        <w:rPr>
          <w:i/>
        </w:rPr>
        <w:t>актической</w:t>
      </w:r>
      <w:r>
        <w:rPr>
          <w:b/>
        </w:rPr>
        <w:t xml:space="preserve"> </w:t>
      </w:r>
      <w:r>
        <w:t xml:space="preserve">экономической </w:t>
      </w:r>
      <w:r>
        <w:rPr>
          <w:i/>
        </w:rPr>
        <w:t>пользы</w:t>
      </w:r>
      <w:r>
        <w:t xml:space="preserve">, что и определяет </w:t>
      </w:r>
      <w:r>
        <w:rPr>
          <w:b/>
        </w:rPr>
        <w:t>предмет</w:t>
      </w:r>
      <w:r>
        <w:t xml:space="preserve"> Метагалактической науки Экономического синтеза. </w:t>
      </w:r>
      <w:r>
        <w:rPr>
          <w:b/>
        </w:rPr>
        <w:t>Объектом</w:t>
      </w:r>
      <w:r>
        <w:t xml:space="preserve"> научно-исследовательской деятельности является Метагалактическая Экономика, как некая архетипически действующая система, обеспечивающая </w:t>
      </w:r>
      <w:r>
        <w:rPr>
          <w:i/>
        </w:rPr>
        <w:t>произ</w:t>
      </w:r>
      <w:r>
        <w:rPr>
          <w:i/>
        </w:rPr>
        <w:t>водство</w:t>
      </w:r>
      <w:r>
        <w:t xml:space="preserve">, </w:t>
      </w:r>
      <w:r>
        <w:rPr>
          <w:i/>
        </w:rPr>
        <w:t>распределение</w:t>
      </w:r>
      <w:r>
        <w:t xml:space="preserve">, </w:t>
      </w:r>
      <w:r>
        <w:rPr>
          <w:i/>
        </w:rPr>
        <w:t>обмен</w:t>
      </w:r>
      <w:r>
        <w:t xml:space="preserve"> и </w:t>
      </w:r>
      <w:r>
        <w:rPr>
          <w:i/>
        </w:rPr>
        <w:t>потребление</w:t>
      </w:r>
      <w:r>
        <w:t xml:space="preserve"> метагалактических экономических благ в каждом Архетипе Материи и цельно.</w:t>
      </w:r>
    </w:p>
    <w:p w:rsidR="00D45EC9" w:rsidRDefault="004B4479">
      <w:pPr>
        <w:jc w:val="both"/>
      </w:pPr>
      <w:r>
        <w:tab/>
        <w:t>Изучаемые Метагалактической наукой Экономического синтеза экономические изменения на Планете Земля парадигмально трансформирует представле</w:t>
      </w:r>
      <w:r>
        <w:t>ния каждого на средства производства (</w:t>
      </w:r>
      <w:r>
        <w:rPr>
          <w:i/>
        </w:rPr>
        <w:t>средства труда, предметы труда, землю и капитал</w:t>
      </w:r>
      <w:r>
        <w:t>), парадигмально преображая на явление метагалактического экономического субъекта, вводя в практику данных реализаций.</w:t>
      </w:r>
      <w:r>
        <w:rPr>
          <w:b/>
        </w:rPr>
        <w:t xml:space="preserve"> </w:t>
      </w:r>
      <w:r>
        <w:t>При более подробном сравнительном анализе данных эко</w:t>
      </w:r>
      <w:r>
        <w:t>номических категорий можно различить, что</w:t>
      </w:r>
      <w:r>
        <w:rPr>
          <w:b/>
        </w:rPr>
        <w:t xml:space="preserve"> </w:t>
      </w:r>
      <w:r>
        <w:t>метагалактическая система ЭП нивелирует главенствующее значение финансового капитала как такового, трансформируя его в другие виды капиталов и богатств — например, в Творящий капитал Человека-Ипостаси или в Социаль</w:t>
      </w:r>
      <w:r>
        <w:t>ный капитал Человека-Посвященного; экспансия Метагалактики с освоением Человеком и человечеством новых ареалов обитания убирает главенствующий фактор землевладения; труд, соответственно, приобретает метафизический характер, трансформируясь из трехмерного в</w:t>
      </w:r>
      <w:r>
        <w:t xml:space="preserve"> многомерный фактор человеческого развития, становясь метафизическим явлением. Данным контекстом определяются все основные параметры научного поиска Истины ИВ Отца, связанного с развитием метагалактических экономических взаимодействий на Планете Земля. Инд</w:t>
      </w:r>
      <w:r>
        <w:t>ивидуальным ракурсом – это рост ИВДИВО Экономики каждого в спецификах выявления и разработки соответствующих качеств-компетенций ракурсом конкретных конкурентных преимуществ каждого, каждым для всех, четко коррелирующих с Планом Синтеза ИВО.</w:t>
      </w:r>
    </w:p>
    <w:p w:rsidR="00D45EC9" w:rsidRDefault="00D45EC9">
      <w:pPr>
        <w:jc w:val="both"/>
      </w:pPr>
    </w:p>
    <w:p w:rsidR="00D45EC9" w:rsidRDefault="004B4479">
      <w:pPr>
        <w:jc w:val="right"/>
      </w:pPr>
      <w:r>
        <w:t>Учёный-</w:t>
      </w:r>
      <w:r>
        <w:t>Глава АИ Метагалактической науки</w:t>
      </w:r>
    </w:p>
    <w:p w:rsidR="00D45EC9" w:rsidRDefault="004B4479">
      <w:pPr>
        <w:jc w:val="right"/>
      </w:pPr>
      <w:r>
        <w:t>Экономического синтеза АНЦ МН</w:t>
      </w:r>
    </w:p>
    <w:p w:rsidR="00D45EC9" w:rsidRDefault="004B4479">
      <w:pPr>
        <w:jc w:val="right"/>
      </w:pPr>
      <w:r>
        <w:t>Ирина Дмитриевна Леончук</w:t>
      </w:r>
    </w:p>
    <w:p w:rsidR="00D45EC9" w:rsidRDefault="004B4479">
      <w:pPr>
        <w:jc w:val="right"/>
      </w:pPr>
      <w:r>
        <w:t>Управленческая степень МВА</w:t>
      </w:r>
    </w:p>
    <w:p w:rsidR="00D45EC9" w:rsidRDefault="004B4479">
      <w:pPr>
        <w:jc w:val="right"/>
        <w:rPr>
          <w:rStyle w:val="ae"/>
        </w:rPr>
      </w:pPr>
      <w:hyperlink r:id="rId8" w:history="1">
        <w:r>
          <w:rPr>
            <w:rStyle w:val="ae"/>
          </w:rPr>
          <w:t>leon4uk.irina@gmail.com</w:t>
        </w:r>
      </w:hyperlink>
    </w:p>
    <w:p w:rsidR="00D45EC9" w:rsidRDefault="004B4479">
      <w:pPr>
        <w:jc w:val="right"/>
      </w:pPr>
      <w:r>
        <w:rPr>
          <w:rStyle w:val="ae"/>
        </w:rPr>
        <w:t>+380966545564</w:t>
      </w:r>
    </w:p>
    <w:p w:rsidR="00D45EC9" w:rsidRDefault="00D45EC9"/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4B4479">
      <w:pPr>
        <w:widowControl/>
        <w:spacing w:after="160" w:line="264" w:lineRule="auto"/>
      </w:pPr>
      <w:r>
        <w:br w:type="page"/>
      </w:r>
    </w:p>
    <w:p w:rsidR="00D45EC9" w:rsidRDefault="00D45EC9">
      <w:pPr>
        <w:jc w:val="center"/>
      </w:pPr>
    </w:p>
    <w:p w:rsidR="00D45EC9" w:rsidRDefault="004B4479">
      <w:pPr>
        <w:jc w:val="center"/>
      </w:pPr>
      <w:r>
        <w:t>СРАВНИТЕЛЬНЫЙ АНАЛИЗ ПЛАНЕТАРНОЙ И МЕТАГАЛАКТИЧЕСКОЙ</w:t>
      </w:r>
      <w:r>
        <w:t xml:space="preserve"> ЦИВИЛИЗОВАННОСТИ</w:t>
      </w:r>
    </w:p>
    <w:p w:rsidR="00D45EC9" w:rsidRDefault="00D45EC9">
      <w:pPr>
        <w:jc w:val="both"/>
      </w:pPr>
    </w:p>
    <w:p w:rsidR="00D45EC9" w:rsidRDefault="004B4479">
      <w:pPr>
        <w:jc w:val="both"/>
      </w:pPr>
      <w:r>
        <w:rPr>
          <w:i/>
        </w:rPr>
        <w:t>В статье рассмотрены главные признаки метагалактической цивилизованности в сравнительном контексте основных противоречий предыдущей, планетарной, и метагалактической цивилизаций. Данным исследованием определена важность человекоцентристс</w:t>
      </w:r>
      <w:r>
        <w:rPr>
          <w:i/>
        </w:rPr>
        <w:t>кого подхода в науке и образовании для дальнейшего цивилизационного развития землян, а также выявлена субъектная ориентированность космогенезиса Человека-Землянина как основы современного цивилизационного развития с последующим его техногенезисом в любых в</w:t>
      </w:r>
      <w:r>
        <w:rPr>
          <w:i/>
        </w:rPr>
        <w:t>нешне-организованных взаимодействиях — политике, науке, образовании, управлении, экономике, финансах, технологиях и т.д.</w:t>
      </w:r>
    </w:p>
    <w:p w:rsidR="00D45EC9" w:rsidRDefault="00D45EC9">
      <w:pPr>
        <w:jc w:val="both"/>
      </w:pPr>
    </w:p>
    <w:p w:rsidR="00D45EC9" w:rsidRDefault="004B4479">
      <w:pPr>
        <w:jc w:val="both"/>
        <w:rPr>
          <w:b/>
        </w:rPr>
      </w:pPr>
      <w:r>
        <w:rPr>
          <w:b/>
        </w:rPr>
        <w:t>Объект исследования</w:t>
      </w:r>
      <w:r>
        <w:t xml:space="preserve"> — метагалактическая цивилизованность ИВ Отцом.</w:t>
      </w:r>
    </w:p>
    <w:p w:rsidR="00D45EC9" w:rsidRDefault="004B4479">
      <w:pPr>
        <w:jc w:val="both"/>
        <w:rPr>
          <w:b/>
        </w:rPr>
      </w:pPr>
      <w:r>
        <w:rPr>
          <w:b/>
        </w:rPr>
        <w:t>Предмет исследования</w:t>
      </w:r>
      <w:r>
        <w:t xml:space="preserve"> — противоречия современного цивилизационного р</w:t>
      </w:r>
      <w:r>
        <w:t>азвития и их влияния на становление метагалактической цивилизованности.</w:t>
      </w:r>
    </w:p>
    <w:p w:rsidR="00D45EC9" w:rsidRDefault="004B4479">
      <w:pPr>
        <w:jc w:val="both"/>
        <w:rPr>
          <w:b/>
        </w:rPr>
      </w:pPr>
      <w:r>
        <w:rPr>
          <w:b/>
        </w:rPr>
        <w:t>Цель статьи</w:t>
      </w:r>
      <w:r>
        <w:t xml:space="preserve"> — сравнительный анализ метагалактических и планетарных признаков цивилизационного развития с целью выявления и обобщения принципиально важных тенденций развития метагалакти</w:t>
      </w:r>
      <w:r>
        <w:t>ческой цивилизованности.</w:t>
      </w:r>
    </w:p>
    <w:p w:rsidR="00D45EC9" w:rsidRDefault="004B4479">
      <w:pPr>
        <w:jc w:val="both"/>
      </w:pPr>
      <w:r>
        <w:rPr>
          <w:b/>
        </w:rPr>
        <w:t xml:space="preserve">Ключевые слова: </w:t>
      </w:r>
      <w:r>
        <w:t>планетарная цивилизованность, метагалактическая цивилизованность, планетарно-гуманитарное развитие, метагалактически-гуманитарное развитие</w:t>
      </w:r>
    </w:p>
    <w:p w:rsidR="00D45EC9" w:rsidRDefault="00D45EC9">
      <w:pPr>
        <w:jc w:val="both"/>
      </w:pPr>
    </w:p>
    <w:p w:rsidR="00D45EC9" w:rsidRDefault="004B4479">
      <w:pPr>
        <w:jc w:val="both"/>
      </w:pPr>
      <w:r>
        <w:tab/>
        <w:t xml:space="preserve">Явление цивилизации большинством научных и энциклопедических источников </w:t>
      </w:r>
      <w:r>
        <w:t>определяется как достигнутый человечеством уровень общественного развития, материальной и духовной культуры. Цивилизованный человек, соответственно, различается как достигший уровня данной цивилизации, владеющий необходимой и достаточной базой цивилизацион</w:t>
      </w:r>
      <w:r>
        <w:t>ного развития, живущий и бытующий нею. Множество существующих традиционно-научных подходов и позиций в исследовании феномена цивилизации (философский, социологический, исторический, культурологический и др.), связаны с её содержательными аспектами, направл</w:t>
      </w:r>
      <w:r>
        <w:t>енными на выявление признаков и критериев современной цивилизованности, дают достаточно произвольные и размытые трактовки, не позволяющие целостно и глубоко увидеть суть данного явления. Проблема научного поиска в изучении феномена цивилизации и погружения</w:t>
      </w:r>
      <w:r>
        <w:t xml:space="preserve"> в это явление объективно объясняется существующими противоречиями цивилизационного развития, связанного с современным переходом от планетарной к метагалактической цивилизованности на Планете Земля, а именно:</w:t>
      </w:r>
    </w:p>
    <w:p w:rsidR="00D45EC9" w:rsidRDefault="004B4479">
      <w:pPr>
        <w:numPr>
          <w:ilvl w:val="0"/>
          <w:numId w:val="1"/>
        </w:numPr>
        <w:jc w:val="both"/>
      </w:pPr>
      <w:r>
        <w:t xml:space="preserve">Отрицание человекоцентризма (субъектоцентризма </w:t>
      </w:r>
      <w:r>
        <w:t>в более широком понимании подготовок) всех цивилизационных процессов.</w:t>
      </w:r>
    </w:p>
    <w:p w:rsidR="00D45EC9" w:rsidRDefault="004B4479">
      <w:pPr>
        <w:numPr>
          <w:ilvl w:val="0"/>
          <w:numId w:val="1"/>
        </w:numPr>
        <w:jc w:val="both"/>
      </w:pPr>
      <w:r>
        <w:t>Не-изучение и не-признание фактора сверхпассионарности Духа в освоении новых, космических, ареалов обитания.</w:t>
      </w:r>
    </w:p>
    <w:p w:rsidR="00D45EC9" w:rsidRDefault="004B4479">
      <w:pPr>
        <w:numPr>
          <w:ilvl w:val="0"/>
          <w:numId w:val="1"/>
        </w:numPr>
        <w:jc w:val="both"/>
      </w:pPr>
      <w:r>
        <w:t>Ошибочно-полное отождествление цивилизации и культуры (которая входит в нее т</w:t>
      </w:r>
      <w:r>
        <w:t>олько как часть).</w:t>
      </w:r>
    </w:p>
    <w:p w:rsidR="00D45EC9" w:rsidRDefault="004B4479">
      <w:pPr>
        <w:numPr>
          <w:ilvl w:val="0"/>
          <w:numId w:val="1"/>
        </w:numPr>
        <w:jc w:val="both"/>
      </w:pPr>
      <w:r>
        <w:t>Отсутствие сбалансированного развития фундаментальной и прикладной науки, ориентированной на овладение новыми видами организации метагалактической материи, её видами, типами и архетипами.</w:t>
      </w:r>
    </w:p>
    <w:p w:rsidR="00D45EC9" w:rsidRDefault="004B4479">
      <w:pPr>
        <w:jc w:val="both"/>
      </w:pPr>
      <w:r>
        <w:tab/>
      </w:r>
      <w:r>
        <w:t>Метагалактический этап цивилизационного развития земного человечества связан с феноменом Огня. Это новая, инновационная субстанция в теле человека, позволяющая каждому выйти на контакт с Отцом как управителем нашей Цивилизации. (В предыдущей цивилизованнос</w:t>
      </w:r>
      <w:r>
        <w:t>ти — такой субстанцией был Дух Отца.) Таким образом, накопленный каждым человеком Огонь ИВО в необходимом и достаточном количестве и качестве как раз и позволяет земному человечеству осваивать новые ареалы обитания ближнего и дальнего космоса телесным овла</w:t>
      </w:r>
      <w:r>
        <w:t xml:space="preserve">дением в новых видах организации метагалактической материи, которых на сегодняшний день различается 1 392 640 выражений. Эти процессы телесного </w:t>
      </w:r>
      <w:r>
        <w:lastRenderedPageBreak/>
        <w:t>развития, определяемые Стандартом Отца, происходят сначала во внутреннем мире человека освоением новых фундамент</w:t>
      </w:r>
      <w:r>
        <w:t>альных составляющих метагалактического развития человека (метагалактически-гуманитарное развитие), а потом реализуются во вне научной и любой другой профессиональной деятельностью конкретными технологическими инновациями, которые могут изобрести и, соответ</w:t>
      </w:r>
      <w:r>
        <w:t>ственно, пользоваться метагалактически-гуманитарно развитые люди. При этом следует отметить, что планетарно-гуманитарное и метагалактически-гуманитарное развитие человека серьёзно отличается в своем концепте. Так если под гуманитарным развитием в планетарн</w:t>
      </w:r>
      <w:r>
        <w:t xml:space="preserve">ом аспекте понимают ценностные ориентиры, нормы морали и духовность, находящие свое отображение в первую очередь в философии, литературе и искусстве, то метагалактически-гуманитарный подход предполагает развитие Человека фундаментальностями инновационных, </w:t>
      </w:r>
      <w:r>
        <w:t>метагалактических, видов организации материи нашими вышестоящими телами, живущими и развивающимися внутри физического тела. Таим образом научно-образовательном аспекте метагалактически-гуманитарный подход в цивилизационном развитии Человека, соответственно</w:t>
      </w:r>
      <w:r>
        <w:t xml:space="preserve">, охватывает весь спектр наук целостно, включая, кроме уже известных на планета наук в том числе и новые, метагалактические (такие, например, как Наука ИВО, Наука ИВДИВО, Наука Человека, Наука Языка, Наука Голомики, Наува Метагалактического Синтеза, Наука </w:t>
      </w:r>
      <w:r>
        <w:t xml:space="preserve">Психодинамики, Наука Образовательного синтеза, Наука Филологического синтеза, Наука Иерархической логики и т.д.) Таим образом, приоритетным в метагалактически-гуманитарном развитии определяется принцип сбалансированного цивилизационного развития Человека, </w:t>
      </w:r>
      <w:r>
        <w:t>утвержденный Отцом: сначала гуманитарное освоение каждой метагалактики Человеком (космогенезис), а потом технологическое (техногенезис). Поэтому любое отрицание первичности роли Человека в современном становлении и развитии Метагалактической Цивилизации Зе</w:t>
      </w:r>
      <w:r>
        <w:t>млян есмь нарушение Стандарта Отца и может привести к очередной гибели нашей цивилизации.</w:t>
      </w:r>
    </w:p>
    <w:p w:rsidR="00D45EC9" w:rsidRDefault="004B4479">
      <w:pPr>
        <w:jc w:val="both"/>
      </w:pPr>
      <w:r>
        <w:tab/>
        <w:t>Обобщая все вышесказанное, можно более точно определить</w:t>
      </w:r>
      <w:r>
        <w:rPr>
          <w:b/>
        </w:rPr>
        <w:t xml:space="preserve"> явление цивилизации как стадии ИВДИВО-Метагалактического развития человеческого общества землян, отражающие е</w:t>
      </w:r>
      <w:r>
        <w:rPr>
          <w:b/>
        </w:rPr>
        <w:t>го достижения степенью накопления (космогенезис) и социализации в окружающей материи (техногенезис) Синтеза и Огня Изначально Вышестоящего Отца</w:t>
      </w:r>
      <w:r>
        <w:t>. И, таким образом, углубляясь в специфику метагалактического цивилизационного развития современного человечества</w:t>
      </w:r>
      <w:r>
        <w:t xml:space="preserve">, следует различить некоторые </w:t>
      </w:r>
      <w:r>
        <w:rPr>
          <w:b/>
        </w:rPr>
        <w:t>основные аспекты</w:t>
      </w:r>
      <w:r>
        <w:t xml:space="preserve"> познания цивилизационной действительности: философско-космический, конфедеративно-управленческий, историко-культурный, территориальный и т.д. Так, в </w:t>
      </w:r>
      <w:r>
        <w:rPr>
          <w:b/>
        </w:rPr>
        <w:t>философско-космическом</w:t>
      </w:r>
      <w:r>
        <w:t xml:space="preserve"> аспекте ИВДИВО-Метагалактическая Циви</w:t>
      </w:r>
      <w:r>
        <w:t xml:space="preserve">лизация ИВО является 64-ричным синтезом Материи ИВО, цельно выражаемым Человеком в каждой из Метагалактик. </w:t>
      </w:r>
      <w:r>
        <w:rPr>
          <w:b/>
        </w:rPr>
        <w:t>Конфедеративно-управленческий</w:t>
      </w:r>
      <w:r>
        <w:t xml:space="preserve"> аспект цивилизационного развития предполагает различаемый Человеком переход на следующий этап технологического развития</w:t>
      </w:r>
      <w:r>
        <w:t xml:space="preserve"> в цельности и глубине ипостасности ИВ Отцу каждого живущего на Планете метагалактически. В </w:t>
      </w:r>
      <w:r>
        <w:rPr>
          <w:b/>
        </w:rPr>
        <w:t>историко-культурном</w:t>
      </w:r>
      <w:r>
        <w:t xml:space="preserve"> аспекте развития Цивилизации Землян видится следующий этап исторического развития Человечества, связанный с ипостасностью подготовок каждого в с</w:t>
      </w:r>
      <w:r>
        <w:t xml:space="preserve">оциализации Огня ИВО, объяснением Его Творения и задач этого Творения ИВО («Сделай сам!»). </w:t>
      </w:r>
      <w:r>
        <w:rPr>
          <w:b/>
        </w:rPr>
        <w:t>Территориальный аспект </w:t>
      </w:r>
      <w:r>
        <w:t>— это цельность территорий синтез-физичностью каждого из нас. И, переходя, к выявлению глобальной цивилизационной задачи, которую можно опреде</w:t>
      </w:r>
      <w:r>
        <w:t>лить как создание современной комфортной системности жизни и бытия Человека-Землянина в новых космических ареалах обитания, необходимо уточнить, что без огне-цивилизованности ИВ Отцом она не выполнима в принципе. Сравнительный анализ планетарных и метагала</w:t>
      </w:r>
      <w:r>
        <w:t xml:space="preserve">ктических признаков цивилизованности наглядно подтверждает это, указывая новые ориентиры цивилизационной отстроенности и компетентности (таб. 1). </w:t>
      </w:r>
    </w:p>
    <w:p w:rsidR="00D45EC9" w:rsidRDefault="004B4479">
      <w:pPr>
        <w:widowControl/>
        <w:spacing w:after="160" w:line="264" w:lineRule="auto"/>
      </w:pPr>
      <w:r>
        <w:br w:type="page"/>
      </w:r>
    </w:p>
    <w:p w:rsidR="00D45EC9" w:rsidRDefault="00D45EC9">
      <w:pPr>
        <w:jc w:val="both"/>
      </w:pPr>
    </w:p>
    <w:p w:rsidR="00D45EC9" w:rsidRDefault="004B4479">
      <w:pPr>
        <w:jc w:val="right"/>
        <w:rPr>
          <w:b/>
        </w:rPr>
      </w:pPr>
      <w:r>
        <w:t>Таблица 1</w:t>
      </w:r>
    </w:p>
    <w:p w:rsidR="00D45EC9" w:rsidRDefault="004B4479">
      <w:pPr>
        <w:jc w:val="center"/>
      </w:pPr>
      <w:r>
        <w:rPr>
          <w:b/>
        </w:rPr>
        <w:t>Сравнительный анализ метагалактических и планетарных критериев цивилизационного развития Человеч</w:t>
      </w:r>
      <w:r>
        <w:rPr>
          <w:b/>
        </w:rPr>
        <w:t>ества Земли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4330"/>
        <w:gridCol w:w="4688"/>
      </w:tblGrid>
      <w:tr w:rsidR="00D45EC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>
            <w:pPr>
              <w:pStyle w:val="a8"/>
              <w:jc w:val="both"/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Планетарные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</w:pPr>
            <w:r>
              <w:rPr>
                <w:b/>
              </w:rPr>
              <w:t>Метагалактические</w:t>
            </w:r>
          </w:p>
        </w:tc>
      </w:tr>
      <w:tr w:rsidR="00D45EC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b/>
              </w:rPr>
            </w:pPr>
            <w:r>
              <w:rPr>
                <w:b/>
              </w:rPr>
              <w:t>Фокус взгляда на объекте</w:t>
            </w:r>
            <w:r>
              <w:t>, т. е. на изобретении, как конкретной материально-выраженной инновации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b/>
              </w:rPr>
              <w:t>Фокус взгляда на субъект</w:t>
            </w:r>
            <w:r>
              <w:t xml:space="preserve">е, т.е на изобретателе и потребителях с точки зрения их метагалактического материального </w:t>
            </w:r>
            <w:r>
              <w:t>развития</w:t>
            </w:r>
          </w:p>
        </w:tc>
      </w:tr>
      <w:tr w:rsidR="00D45EC9">
        <w:tc>
          <w:tcPr>
            <w:tcW w:w="56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b/>
              </w:rPr>
            </w:pPr>
            <w:r>
              <w:rPr>
                <w:b/>
              </w:rPr>
              <w:t>Существование классов</w:t>
            </w:r>
            <w:r>
              <w:t xml:space="preserve"> (социальное неравенство)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b/>
              </w:rPr>
              <w:t xml:space="preserve">Конфедеративность всех видов управления </w:t>
            </w:r>
            <w:r>
              <w:t>(включая государственное),</w:t>
            </w:r>
          </w:p>
          <w:p w:rsidR="00D45EC9" w:rsidRDefault="004B4479">
            <w:pPr>
              <w:pStyle w:val="a8"/>
            </w:pPr>
            <w:r>
              <w:t>4 архетипа Человека, 256 видов Человека</w:t>
            </w:r>
          </w:p>
        </w:tc>
      </w:tr>
      <w:tr w:rsidR="00D45EC9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b/>
              </w:rPr>
            </w:pPr>
            <w:r>
              <w:rPr>
                <w:b/>
              </w:rPr>
              <w:t>Образование государства</w:t>
            </w:r>
            <w:r>
              <w:t xml:space="preserve"> (страны как части Планеты)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b/>
              </w:rPr>
              <w:t xml:space="preserve">Мг Империя столицей планетой Земля </w:t>
            </w:r>
          </w:p>
          <w:p w:rsidR="00D45EC9" w:rsidRDefault="004B4479">
            <w:pPr>
              <w:pStyle w:val="a8"/>
            </w:pPr>
            <w:r>
              <w:t>(Метагалактические трансформации цивилизационного развития в планетарном масштабе минимально)</w:t>
            </w:r>
          </w:p>
        </w:tc>
      </w:tr>
      <w:tr w:rsidR="00D45EC9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b/>
              </w:rPr>
            </w:pPr>
            <w:r>
              <w:rPr>
                <w:b/>
              </w:rPr>
              <w:t>Изобретение письменности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b/>
              </w:rPr>
              <w:t>Синтез-физические компетенции расшифровки</w:t>
            </w:r>
            <w:r>
              <w:t xml:space="preserve"> (слышанья, виденья, чтения, написания, обработки Мг информации во всех видах организации Материи ИВО)</w:t>
            </w:r>
          </w:p>
        </w:tc>
      </w:tr>
      <w:tr w:rsidR="00D45EC9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b/>
              </w:rPr>
            </w:pPr>
            <w:r>
              <w:rPr>
                <w:b/>
              </w:rPr>
              <w:t>Формирование налоговой системы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b/>
              </w:rPr>
              <w:t>Формирование системы ЭП</w:t>
            </w:r>
            <w:r>
              <w:t xml:space="preserve"> (праворегулирование, связанное с уплатой налогов, входящее в неё как часть)</w:t>
            </w:r>
          </w:p>
        </w:tc>
      </w:tr>
      <w:tr w:rsidR="00D45EC9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</w:pPr>
            <w:r>
              <w:rPr>
                <w:b/>
              </w:rPr>
              <w:t>Развитие торговл</w:t>
            </w:r>
            <w:r>
              <w:rPr>
                <w:b/>
              </w:rPr>
              <w:t>и</w:t>
            </w:r>
          </w:p>
          <w:p w:rsidR="00D45EC9" w:rsidRDefault="00D45EC9">
            <w:pPr>
              <w:pStyle w:val="a8"/>
              <w:jc w:val="both"/>
            </w:pPr>
          </w:p>
        </w:tc>
        <w:tc>
          <w:tcPr>
            <w:tcW w:w="468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b/>
              </w:rPr>
              <w:t>Виртуализация</w:t>
            </w:r>
            <w:r>
              <w:t xml:space="preserve"> (выход за пределы планеты) всех управленческих, производственных, обслуживающих (сервисных), сопровождающих (вспомогательных) и др. процессов в 1 392 640 видах организации материи</w:t>
            </w:r>
          </w:p>
        </w:tc>
      </w:tr>
      <w:tr w:rsidR="00D45EC9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</w:pPr>
            <w:r>
              <w:rPr>
                <w:b/>
              </w:rPr>
              <w:t>Развитие ремесел</w:t>
            </w:r>
          </w:p>
        </w:tc>
        <w:tc>
          <w:tcPr>
            <w:tcW w:w="468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</w:tr>
      <w:tr w:rsidR="00D45EC9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b/>
              </w:rPr>
              <w:t>Строительство городов</w:t>
            </w:r>
            <w:r>
              <w:t xml:space="preserve"> (градостроительство)</w:t>
            </w:r>
          </w:p>
          <w:p w:rsidR="00D45EC9" w:rsidRDefault="00D45EC9">
            <w:pPr>
              <w:pStyle w:val="a8"/>
            </w:pPr>
          </w:p>
        </w:tc>
        <w:tc>
          <w:tcPr>
            <w:tcW w:w="468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b/>
              </w:rPr>
              <w:t>Экспансия Мг Цивилизованности</w:t>
            </w:r>
            <w:r>
              <w:t>: стяжание и освоение экополисов в метагалактических видах организации материи (ВЦР, ВЦ, ИВЦ, ИЦ), управление объектами в них (зданиями и парками);</w:t>
            </w:r>
          </w:p>
          <w:p w:rsidR="00D45EC9" w:rsidRDefault="004B4479">
            <w:pPr>
              <w:pStyle w:val="a8"/>
            </w:pPr>
            <w:r>
              <w:t>появление индивидуальных активов в других видах организа</w:t>
            </w:r>
            <w:r>
              <w:t>ции материи (частные здания)</w:t>
            </w:r>
          </w:p>
        </w:tc>
      </w:tr>
      <w:tr w:rsidR="00D45EC9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b/>
              </w:rPr>
              <w:t>Возведение храмов и других монументальных сооружений</w:t>
            </w:r>
            <w:r>
              <w:t xml:space="preserve"> (развитие архитектуры)</w:t>
            </w:r>
          </w:p>
        </w:tc>
        <w:tc>
          <w:tcPr>
            <w:tcW w:w="468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</w:tr>
      <w:tr w:rsidR="00D45EC9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b/>
              </w:rPr>
            </w:pPr>
            <w:r>
              <w:rPr>
                <w:b/>
              </w:rPr>
              <w:t>Образование зачатков науки и искусства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b/>
              </w:rPr>
              <w:t xml:space="preserve">256 метагалактических наук для освоения 64-х видов материи </w:t>
            </w:r>
            <w:r>
              <w:t xml:space="preserve">в каждой из Мг в соответствующей типологии </w:t>
            </w:r>
            <w:r>
              <w:t>внутренним миром Человека,</w:t>
            </w:r>
            <w:r>
              <w:rPr>
                <w:b/>
              </w:rPr>
              <w:t xml:space="preserve"> </w:t>
            </w:r>
            <w:r>
              <w:t>метагалактические технологические уклады</w:t>
            </w:r>
          </w:p>
        </w:tc>
      </w:tr>
      <w:tr w:rsidR="00D45EC9">
        <w:tc>
          <w:tcPr>
            <w:tcW w:w="5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4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b/>
              </w:rPr>
            </w:pPr>
            <w:r>
              <w:rPr>
                <w:b/>
              </w:rPr>
              <w:t>Возможность наследования земли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b/>
              </w:rPr>
              <w:t>Возможность освоения территорий других космических объектов</w:t>
            </w:r>
            <w:r>
              <w:t xml:space="preserve"> (планет, солнечных систем, галактик, метагалактик)</w:t>
            </w:r>
          </w:p>
        </w:tc>
      </w:tr>
    </w:tbl>
    <w:p w:rsidR="00D45EC9" w:rsidRDefault="004B4479">
      <w:pPr>
        <w:jc w:val="both"/>
      </w:pPr>
      <w:r>
        <w:tab/>
      </w:r>
      <w:r>
        <w:t>Следует также отметить, что цивилизационное освоение новых космических ареалов обитания первично связано с освоением метагалактических констант Жизни (гравитации, массы, времени, пространства, скорости и т.д.) телесным выходом Человека в другую, более высо</w:t>
      </w:r>
      <w:r>
        <w:t xml:space="preserve">кую метагалактическую мерность. Этим процессом первично обеспечивается </w:t>
      </w:r>
      <w:r>
        <w:lastRenderedPageBreak/>
        <w:t>генерирование новых, еще не освоенных пространств и видов организации материи сначала во внутреннем мире Человека (космогенезис) с последующем технологическим их оформлением соответству</w:t>
      </w:r>
      <w:r>
        <w:t>ющими инновациями, изобретениями вовне (техногенезис). Генезис начал (огня, духа, света, энергии и т. д. до вещества) новых космических пространств и новой космической материи достижим только телесным развитием Человека — в этом и состоит основной стандарт</w:t>
      </w:r>
      <w:r>
        <w:t xml:space="preserve"> современного цивилизационного развития.  «Схлопывание» космо- и техногенезиса в цельность на современном этапе развития Человека и человечества взаимоопределяет субъектно-объектные отношения, однозначно выделяя субъектный статус Человека, который никогда </w:t>
      </w:r>
      <w:r>
        <w:t>и ни при каких обстоятельствах не может рассматриваться как управляемый внешне кем-то объект. Такая парадигмальная трактовка новых цивилизационных параметров нашей жизни и бытия исключает любые виды рабства — управленческого (бюрократия, коррупция), социал</w:t>
      </w:r>
      <w:r>
        <w:t>ьного (касты, сословия, «политические элиты»), экономического («зоны комфорта», ипотечные инструменты, денежный арбитраж, производные ценные бумаги), и территориального (международные финансовые организации, международные гранты). Таким образом, объект, яв</w:t>
      </w:r>
      <w:r>
        <w:t>ляется производным от субъекта, в тех фундаментальных параметрах, которые субъекту доступны и ним телесно выражаемы. И с точки зрения управления объект (планета, солнечная система, галактика, метагалактика) зависит от субъекта, то есть Человека, и его возм</w:t>
      </w:r>
      <w:r>
        <w:t>ожностей. Говоря иначе — не владеешь необходимыми параметрами, объект для тебя остается недоступен. Время, Пространство, Скорость и Мерность, при этом, являются наиболее важными индикаторами материальной компетентности современного цивилизационного развити</w:t>
      </w:r>
      <w:r>
        <w:t>я.</w:t>
      </w:r>
    </w:p>
    <w:p w:rsidR="00D45EC9" w:rsidRDefault="004B4479">
      <w:pPr>
        <w:jc w:val="both"/>
      </w:pPr>
      <w:r>
        <w:tab/>
        <w:t>Научными оппонентами ученых-человекоцентристов, являются сторонники так называемых трансгуманистических теорий, отвергая главную роль Человека, роль субъекта, в цивилизационном развитии. Ими предлагается технократический подход, без учета гуманитарного</w:t>
      </w:r>
      <w:r>
        <w:t>, при котором допустимо Человека рассматривать как контролируемый в своем развитии объект. Трансгуманисты откровенно пренебрегают цивилизационными стандартами развития современного Человека и его биологическими возможностями, предполагающими свободную жизн</w:t>
      </w:r>
      <w:r>
        <w:t>едеятельность и бытие в ближнем и дальнем космосе, предлагая взамен поголовное чипование и кибергизацию человечества. Такой подход является антинаучным, тупиковым, противоречащим стандартам жизни и бытия современной цивилизации землян, и может привести к е</w:t>
      </w:r>
      <w:r>
        <w:t>ё гибели в уже недалекой перспективе.</w:t>
      </w:r>
    </w:p>
    <w:p w:rsidR="00D45EC9" w:rsidRDefault="004B4479">
      <w:pPr>
        <w:jc w:val="both"/>
      </w:pPr>
      <w:r>
        <w:tab/>
        <w:t>Таким образом, основной фокус цивилизационного развития в условиях расширения масштабов жизни человечества за пределы планеты определяет Человека как единственно возможного «носителя» космических Начал, способного выр</w:t>
      </w:r>
      <w:r>
        <w:t>азить новую космическую материю собою и технологически её освоить. То есть, в современной парадигме развития Человек как самое высокоорганизованное существо, выше которого только Отец, однозначно определяется как субъект цивилизационных отношений, технолог</w:t>
      </w:r>
      <w:r>
        <w:t>ически влияющий на развитие объектов нашей цивилизации (космоинновации, космоизобретения, кластеризация экономики вокруг новых видов организации метагалактической материи и т.д.). Таким статусом не обладают, и не могут обладать ни при каких обстоятельствах</w:t>
      </w:r>
      <w:r>
        <w:t xml:space="preserve">, ни роботы (минералы), ни растения, ни животные, поскольку являются нижестоящими, по отношению к Человеку, формами жизни и не наделены ИВ Отцом такими возможностями априори. С точки зрения современного цивилизационного развития их корректно рассматривать </w:t>
      </w:r>
      <w:r>
        <w:t>только как объекты. Аналогично, как и любые попытки понижения статуса каждого конкретно живущего Человека до объекта является серьезным цивилизационным нарушением, которое, к сожалению, иногда допускается некоторыми учеными, экспертами, предпринимателями и</w:t>
      </w:r>
      <w:r>
        <w:t xml:space="preserve"> государственными деятелями. </w:t>
      </w:r>
    </w:p>
    <w:p w:rsidR="00D45EC9" w:rsidRDefault="004B4479">
      <w:pPr>
        <w:jc w:val="both"/>
      </w:pPr>
      <w:r>
        <w:tab/>
        <w:t>Очевидно, что существующие на данный момент противоречия цивилизационного развития разделяет взгляды как теоретиков, так и практиков на суть цивилизационных стандартов, принципов, подходов, направлений развития современной Ци</w:t>
      </w:r>
      <w:r>
        <w:t xml:space="preserve">вилизации Землян. В целом наблюдается попытка понизить реальные возможности Человека и человечества, с целью недопущения новых условий жизни и бытия на планете. Достижение же </w:t>
      </w:r>
      <w:r>
        <w:lastRenderedPageBreak/>
        <w:t>определенных ИВ Отцом стандартов ИВДИВО-Метагалактической Цивилизации Землян не я</w:t>
      </w:r>
      <w:r>
        <w:t>вляется возможным без принципиальных изменений в образовательной системе, государственном управлении, научно-исследовательской деятельности и бизнесе в планетарном масштабе.</w:t>
      </w:r>
    </w:p>
    <w:p w:rsidR="00D45EC9" w:rsidRDefault="00D45EC9">
      <w:pPr>
        <w:jc w:val="both"/>
      </w:pPr>
    </w:p>
    <w:p w:rsidR="00D45EC9" w:rsidRDefault="00D45EC9">
      <w:pPr>
        <w:widowControl/>
        <w:spacing w:after="160" w:line="264" w:lineRule="auto"/>
      </w:pPr>
    </w:p>
    <w:p w:rsidR="00D45EC9" w:rsidRDefault="004B4479">
      <w:pPr>
        <w:jc w:val="center"/>
      </w:pPr>
      <w:r>
        <w:t>КОНФЕДЕРАТИВНОСТЬ ЭКОНОМИЧЕСКОГО РАЗВИТИЯ В УСЛОВИЯХ СМЕНЫ ТЕХНОЛОГИЧЕСКИХ УКЛАД</w:t>
      </w:r>
      <w:r>
        <w:t>ОВ</w:t>
      </w:r>
    </w:p>
    <w:p w:rsidR="00D45EC9" w:rsidRDefault="00D45EC9"/>
    <w:p w:rsidR="00D45EC9" w:rsidRDefault="004B4479">
      <w:pPr>
        <w:jc w:val="both"/>
      </w:pPr>
      <w:r>
        <w:rPr>
          <w:i/>
        </w:rPr>
        <w:tab/>
        <w:t xml:space="preserve">В статье рассмотрены основные метагалактические подходы к формированию и смене технологических укладов ракурсом развития метагалактической экономики. Данное исследование посвящено изучению существующей на планете технологической сингулярности и </w:t>
      </w:r>
      <w:r>
        <w:rPr>
          <w:i/>
        </w:rPr>
        <w:t>причинам ее возникновения, не позволяющим на данный момент глобальной планетарной экономике перестроится в конфедеративную метагалактическую.</w:t>
      </w:r>
    </w:p>
    <w:p w:rsidR="00D45EC9" w:rsidRDefault="00D45EC9">
      <w:pPr>
        <w:jc w:val="both"/>
      </w:pPr>
    </w:p>
    <w:p w:rsidR="00D45EC9" w:rsidRDefault="004B4479">
      <w:pPr>
        <w:jc w:val="both"/>
        <w:rPr>
          <w:b/>
        </w:rPr>
      </w:pPr>
      <w:r>
        <w:rPr>
          <w:b/>
        </w:rPr>
        <w:t>Объект исследования</w:t>
      </w:r>
      <w:r>
        <w:t xml:space="preserve"> — конфедеративность метагалактической экономики.</w:t>
      </w:r>
    </w:p>
    <w:p w:rsidR="00D45EC9" w:rsidRDefault="004B4479">
      <w:pPr>
        <w:jc w:val="both"/>
        <w:rPr>
          <w:b/>
        </w:rPr>
      </w:pPr>
      <w:r>
        <w:rPr>
          <w:b/>
        </w:rPr>
        <w:t>Предмет исследования</w:t>
      </w:r>
      <w:r>
        <w:t xml:space="preserve"> — конфедеративность эко</w:t>
      </w:r>
      <w:r>
        <w:t>номических процессов в контексте смены технологических укладов.</w:t>
      </w:r>
    </w:p>
    <w:p w:rsidR="00D45EC9" w:rsidRDefault="004B4479">
      <w:pPr>
        <w:jc w:val="both"/>
        <w:rPr>
          <w:b/>
        </w:rPr>
      </w:pPr>
      <w:r>
        <w:rPr>
          <w:b/>
        </w:rPr>
        <w:t>Цель статьи</w:t>
      </w:r>
      <w:r>
        <w:t xml:space="preserve"> — исследовать существующую на Планете технологическую сингулярность в контексте метагалактического развития Человека и человечества.</w:t>
      </w:r>
    </w:p>
    <w:p w:rsidR="00D45EC9" w:rsidRDefault="004B4479">
      <w:pPr>
        <w:jc w:val="both"/>
      </w:pPr>
      <w:r>
        <w:rPr>
          <w:b/>
        </w:rPr>
        <w:t xml:space="preserve">Ключевые слова: </w:t>
      </w:r>
      <w:r>
        <w:t>конфедеративность метагалактиче</w:t>
      </w:r>
      <w:r>
        <w:t>ской экономики, метагалактические технологические уклады, технологические разрывы и технологическая сингулярность</w:t>
      </w:r>
    </w:p>
    <w:p w:rsidR="00D45EC9" w:rsidRDefault="00D45EC9"/>
    <w:p w:rsidR="00D45EC9" w:rsidRDefault="004B4479">
      <w:pPr>
        <w:jc w:val="both"/>
      </w:pPr>
      <w:r>
        <w:tab/>
        <w:t>Экономическая теория в планетарном ракурсе своего развития представляет набор теорий, концепций и других основополагающих предположений, про</w:t>
      </w:r>
      <w:r>
        <w:t>исходящих из одного базового тезиса, а именно: суть явления всех социальных феноменов берет начало в действиях и взаимодействиях индивидуумов, предпринимающих эти действия, исходя из ожидаемой выгоды и собственных затрат [6, стр. 28-29]. Ключевым вопросом,</w:t>
      </w:r>
      <w:r>
        <w:t xml:space="preserve"> при этом, является оценка ожидаемой выгоды и затрат каждого конкретного Человека и не всегда человечества в целом. Планетарным ракурсом любая экономическая оценка так или иначе ориентируется исключительно на денежный эквивалент, что, в конечном итоге, сер</w:t>
      </w:r>
      <w:r>
        <w:t>ьезно искажает реальную экономическую выгоду и непосредственно затраты. При таком подходе совершенно не учитываются, например, затраты времени (т. е. огня) на ту или иную реализацию, не оцениваются реально достигнутые результаты в конкретных метагалактичес</w:t>
      </w:r>
      <w:r>
        <w:t>ких пространствах синтезом 64-х видов материи, не учитывается фактическая метагалактическая статусность в синтезе созидательной способности каждого и всех, а также многие другие параметры метагалактического экономического развития. Очевидно, что метагалакт</w:t>
      </w:r>
      <w:r>
        <w:t>ический ракурс Взгляда на экономические процессы и экономическую действительность существенно отличаются в своем подходе от планетарного. Метагалактическая экономика, ориентируясь на конкретные достижения Человека и человечества в Синтезе и Огне, Воле и Ду</w:t>
      </w:r>
      <w:r>
        <w:t>хе, Мудрости и Свете, Любви и Энергии, опирается  на реальную и цельную экспансию Метагалактики и метагалактической материи Человеком во всей архетипичности метагалактической жизни и бытия этим. Таким образом, то, что экономически выгодно с планетарной точ</w:t>
      </w:r>
      <w:r>
        <w:t>ки зрения, зачастую с метагалактической точки зрения полностью нецелесообразно. И наоборот — то, что экономически эффективно ракурсом метагалактического развития, планетарно расценивается как утопия.</w:t>
      </w:r>
    </w:p>
    <w:p w:rsidR="00D45EC9" w:rsidRDefault="004B4479">
      <w:pPr>
        <w:jc w:val="both"/>
      </w:pPr>
      <w:r>
        <w:tab/>
        <w:t>Представители глобальной планетарной экономики, ориенти</w:t>
      </w:r>
      <w:r>
        <w:t>руясь исключительно на планетарные цели экономического развития, изучающие выбор людей и незапланированные последствия этого выбора, опираясь на такие экономические категории и понятия, как деньги, прибыль, бизнес, финансы, конкуренция (в том числе конкуре</w:t>
      </w:r>
      <w:r>
        <w:t xml:space="preserve">нтное поведение субъектов рынка) и т.д, мягко говоря, не всегда компетентны в своих выводах. Очевидно, что сложившиеся подходы в исследовании экономических явлений и процессов, рассматривают </w:t>
      </w:r>
      <w:r>
        <w:lastRenderedPageBreak/>
        <w:t>только одну сторону медали — внешнюю, социально-ориентированную и</w:t>
      </w:r>
      <w:r>
        <w:t>ли, иначе говоря, планетарно-поведенческую, — не особо вникая в истинную природу и суть всех создаваемых на Земле благ. Именно в этом и состоит главная ошибка современных глобалистов, которые принципиально не хотят осознавать, что единственным источником л</w:t>
      </w:r>
      <w:r>
        <w:t xml:space="preserve">юбого развития во все времена был и остается Человек, Творимый и Созидаемый ИВ Отцом. Непризнание данного факта уже привело к </w:t>
      </w:r>
      <w:r>
        <w:rPr>
          <w:b/>
        </w:rPr>
        <w:t xml:space="preserve">фундаментальным технологическим разрывам </w:t>
      </w:r>
      <w:r>
        <w:t>в развитии Человека и человечества в целом, не позволяющему на данный момент времени план</w:t>
      </w:r>
      <w:r>
        <w:t xml:space="preserve">етарной экономике перестроится в метагалактическую. </w:t>
      </w:r>
      <w:r>
        <w:tab/>
        <w:t>Таким образом становится очевидным, что наивысшие планетарные достижения в образовании и науке, управлении и экономике не соответствуют потребностям метагалактического развития Человека и человечества, и</w:t>
      </w:r>
      <w:r>
        <w:t xml:space="preserve">, по факту, на данный момент мы наблюдаем </w:t>
      </w:r>
      <w:r>
        <w:rPr>
          <w:b/>
        </w:rPr>
        <w:t>технологическую сингулярность</w:t>
      </w:r>
      <w:r>
        <w:t>, не позволяющую планетарной экономике во всех её спецификах управления и инженерии перестроиться в метагалактическую. И связан этот процесс со сменой технологических укладов.</w:t>
      </w:r>
    </w:p>
    <w:p w:rsidR="00D45EC9" w:rsidRDefault="004B4479">
      <w:pPr>
        <w:jc w:val="both"/>
      </w:pPr>
      <w:r>
        <w:tab/>
        <w:t>Как изве</w:t>
      </w:r>
      <w:r>
        <w:t>стно, смена любого технологического уклада приводит к смене уклада жизни Человека и человечества вследствие появления некой новой базовой инновации (так называемого, ядра уклада) с последующей кластеризацией новых, инновационных секторов экономики с постеп</w:t>
      </w:r>
      <w:r>
        <w:t>енным замещение устаревших ее отраслей. Ядра новых технологических укладов в экономике не появляются из неоткуда, а непосредственным образом связаны с кластеризацией ядер новой материи, которых различают 64 вида в каждой из Архетипических Метагалактик. Так</w:t>
      </w:r>
      <w:r>
        <w:t xml:space="preserve"> вот, кластеризирует ядра метагалактической материи, являющиеся ядрами новых технологических укладов с последующей кластеризацией инновационных секторов экономики, именно Человек (рис. 1).</w:t>
      </w: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4B4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27940</wp:posOffset>
                </wp:positionV>
                <wp:extent cx="4192270" cy="419227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2270" cy="4192270"/>
                        </a:xfrm>
                        <a:prstGeom prst="ellipse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 vert="horz"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4B4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53975</wp:posOffset>
                </wp:positionV>
                <wp:extent cx="24130" cy="2413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" cy="24130"/>
                        </a:xfrm>
                        <a:prstGeom prst="ellipse">
                          <a:avLst/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 vert="horz"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>
      <w:pPr>
        <w:jc w:val="both"/>
      </w:pPr>
    </w:p>
    <w:p w:rsidR="00D45EC9" w:rsidRDefault="004B4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171450</wp:posOffset>
                </wp:positionV>
                <wp:extent cx="2835275" cy="2835275"/>
                <wp:effectExtent l="0" t="0" r="0" b="0"/>
                <wp:wrapSquare wrapText="bothSides" distT="0" distB="0" distL="114300" distR="114300"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2835275"/>
                        </a:xfrm>
                        <a:prstGeom prst="ellipse">
                          <a:avLst/>
                        </a:prstGeom>
                        <a:solidFill>
                          <a:srgbClr val="E6E6FF"/>
                        </a:solidFill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 vert="horz"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4B4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48260</wp:posOffset>
                </wp:positionV>
                <wp:extent cx="1686560" cy="1641475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" cy="164147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45EC9" w:rsidRDefault="004B4479">
                            <w:pPr>
                              <w:jc w:val="center"/>
                            </w:pPr>
                            <w:r>
                              <w:t xml:space="preserve">Ядро </w:t>
                            </w:r>
                          </w:p>
                          <w:p w:rsidR="00D45EC9" w:rsidRDefault="004B4479">
                            <w:pPr>
                              <w:jc w:val="center"/>
                            </w:pPr>
                            <w:r>
                              <w:t xml:space="preserve">Уклада </w:t>
                            </w:r>
                          </w:p>
                          <w:p w:rsidR="00D45EC9" w:rsidRDefault="004B4479">
                            <w:pPr>
                              <w:jc w:val="center"/>
                            </w:pPr>
                            <w:r>
                              <w:t>Метагалактичес-кой</w:t>
                            </w:r>
                          </w:p>
                          <w:p w:rsidR="00D45EC9" w:rsidRDefault="004B4479">
                            <w:pPr>
                              <w:jc w:val="center"/>
                            </w:pPr>
                            <w:r>
                              <w:t>Жизни и Бытия в чел</w:t>
                            </w:r>
                            <w:r>
                              <w:t>овечестве</w:t>
                            </w: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  <w:p w:rsidR="00D45EC9" w:rsidRDefault="004B4479">
                            <w:pPr>
                              <w:jc w:val="center"/>
                            </w:pPr>
                            <w:r>
                              <w:t>Ядро метагалктического</w:t>
                            </w:r>
                          </w:p>
                          <w:p w:rsidR="00D45EC9" w:rsidRDefault="004B4479">
                            <w:pPr>
                              <w:jc w:val="center"/>
                            </w:pPr>
                            <w:r>
                              <w:t xml:space="preserve"> технологического уклада</w:t>
                            </w: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  <w:p w:rsidR="00D45EC9" w:rsidRDefault="004B4479">
                            <w:pPr>
                              <w:jc w:val="center"/>
                            </w:pPr>
                            <w:r>
                              <w:t>Ядро</w:t>
                            </w:r>
                          </w:p>
                          <w:p w:rsidR="00D45EC9" w:rsidRDefault="004B4479">
                            <w:pPr>
                              <w:jc w:val="center"/>
                            </w:pPr>
                            <w:r>
                              <w:t>нового вида</w:t>
                            </w:r>
                          </w:p>
                          <w:p w:rsidR="00D45EC9" w:rsidRDefault="004B4479">
                            <w:pPr>
                              <w:jc w:val="center"/>
                            </w:pPr>
                            <w:r>
                              <w:t xml:space="preserve"> Материи в Человеке</w:t>
                            </w: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center"/>
      </w:pPr>
    </w:p>
    <w:p w:rsidR="00D45EC9" w:rsidRDefault="00D45EC9">
      <w:pPr>
        <w:jc w:val="center"/>
      </w:pPr>
    </w:p>
    <w:p w:rsidR="00D45EC9" w:rsidRDefault="004B4479">
      <w:pPr>
        <w:jc w:val="center"/>
        <w:rPr>
          <w:b/>
        </w:rPr>
      </w:pPr>
      <w:r>
        <w:rPr>
          <w:b/>
        </w:rPr>
        <w:t>Рис. 1. Иерархическое соотношение ядер материального развития Человека</w:t>
      </w:r>
    </w:p>
    <w:p w:rsidR="00D45EC9" w:rsidRDefault="00D45EC9">
      <w:pPr>
        <w:jc w:val="center"/>
        <w:rPr>
          <w:b/>
        </w:rPr>
      </w:pPr>
    </w:p>
    <w:p w:rsidR="00D45EC9" w:rsidRDefault="00D45EC9">
      <w:pPr>
        <w:jc w:val="center"/>
        <w:rPr>
          <w:b/>
        </w:rPr>
      </w:pPr>
    </w:p>
    <w:p w:rsidR="00D45EC9" w:rsidRDefault="004B4479">
      <w:pPr>
        <w:jc w:val="both"/>
      </w:pPr>
      <w:r>
        <w:tab/>
      </w:r>
      <w:r>
        <w:t>Это определенный процесс внутреннего развития Человека, связанный в том числе с мерностью в метагалактических видах организации Материи, осуществляемый телесно. То есть, сначала мерность нового вида Материи «рождается» в теле Человека запахтыванием соответ</w:t>
      </w:r>
      <w:r>
        <w:t>ствующих мерностных благ-ценностей ИВО, определяемых качественно и количественно Стандартом ИВО для мерностного развития Человека, с последующей записью в ядра наших тел. И уже потом ракурсом этой телесной выразимости в новой мерности Человеком «рождается»</w:t>
      </w:r>
      <w:r>
        <w:t xml:space="preserve"> сама инновация, и это является принципиальным для понимания сути метагалактического развития экономики в том числе. То есть первично в новой метагалактической мерности рождается изобретатель (инноватор), а только потом само изобретение (инновация). И не с</w:t>
      </w:r>
      <w:r>
        <w:t>тоит забывать о массовом производстве и потреблении — что означает, что в этой мерности должны родиться и те, кто будет занят массовым производством в условиях конфедеративной метагалактической экономики, и те, кто смогут это потреблять. Это так называемые</w:t>
      </w:r>
      <w:r>
        <w:t xml:space="preserve"> процессы космо- и техногенеза, более подробно описанные в статье «Сравнительный анализ планетарной и метагалактической цивилизованности» [5]. Таким образом, определяется формула устойчивого технологического развития Человека и человечества в условиях Мета</w:t>
      </w:r>
      <w:r>
        <w:t>галактической Жизни и Бытия.</w:t>
      </w:r>
    </w:p>
    <w:p w:rsidR="00D45EC9" w:rsidRDefault="004B4479">
      <w:pPr>
        <w:jc w:val="both"/>
      </w:pPr>
      <w:r>
        <w:tab/>
        <w:t>В связи со всем выше сказанным трансформируется и сама система технологических укладов, перестраиваясь из планетарной материи в метагалактическую (таб. 1). Очевидно, что смена видов технологических укладов с планетарных на мет</w:t>
      </w:r>
      <w:r>
        <w:t>агалактические совершенно по-другому парадигмально отстраивает развитие всей мировой экономики тотально на планете, определяя главным фактором экономического развития самого Человека. Глобально, при этом, трансформируются и представления о средствах произв</w:t>
      </w:r>
      <w:r>
        <w:t xml:space="preserve">одства, к которым планетарная экономическая теория относит </w:t>
      </w:r>
      <w:r>
        <w:rPr>
          <w:b/>
        </w:rPr>
        <w:t xml:space="preserve">средства труда, предметы труда, землю и капитал. </w:t>
      </w:r>
      <w:r>
        <w:t xml:space="preserve">Система ЭП невилирует главенствующее значение финансового капитала как такового, трансформируя его в другие виды капитала и богатства — например, в </w:t>
      </w:r>
      <w:r>
        <w:t>творческий человеческий капитал или в социальный капитал огнем прав. Экспансия Метагалактики с освоением человечеством новых ареалов обитания убирает главенствующий фактор землевладения, поскольку в метагалактиках достаточно подходящих для жизни космически</w:t>
      </w:r>
      <w:r>
        <w:t>х объектов; а труд, таким образом, приобретает метафизический характер, трансформируясь из трехмерного в многомерный фактор человеческого развития, становясь минимально ментальным явлением. То есть, на выходе мы имеем единственный определяющий критерий — Ч</w:t>
      </w:r>
      <w:r>
        <w:t>еловека и капитал его подготовок, при котором как средства труда, так и предметы труда находятся в мерностном соответствии трудящемуся. Для этого необходимо минимально овладеть каждым из 64-х видов Материи в 256-ричной её типологии. И это только если мы го</w:t>
      </w:r>
      <w:r>
        <w:t>ворим о Метагалактике Фа. При этом технологическая соорганизация средств труда, предметов труда и самого трудящегося идет на клеточном уровне в теле Человека его Частями, Системами, Аппаратами и Частностями (технологические цепочки Воли ИВО в Частях как не</w:t>
      </w:r>
      <w:r>
        <w:t>кий технологически заданный алгоритм их жизнедеятельности). Этим обосновывается новая парадигма труда как многомерной синтез-физической деятельности в различных видах организации материи, и непосредственно физического труда как минимально ментального явлен</w:t>
      </w:r>
      <w:r>
        <w:t xml:space="preserve">ия. Все вышесказанное приводит к очевидному выводу — в Новый Эпохе </w:t>
      </w:r>
      <w:r>
        <w:rPr>
          <w:b/>
        </w:rPr>
        <w:t>базовой инновацией становится сам Человек, освоивший определенную метагалактическую Материю собою.</w:t>
      </w:r>
    </w:p>
    <w:p w:rsidR="00D45EC9" w:rsidRDefault="004B4479">
      <w:pPr>
        <w:jc w:val="both"/>
        <w:rPr>
          <w:i/>
        </w:rPr>
      </w:pPr>
      <w:r>
        <w:tab/>
        <w:t>С учетом того, что в Октавной Метагалактике и четыре Архетипических суммарно видов органи</w:t>
      </w:r>
      <w:r>
        <w:t>зации Материи значительно больше (1392640), то объективно технологических укладов также будет будет больше — 256. Видов и типов осваиваемой Материи, естественно, тоже — 65 536 и 1 392 640 соответственно. Поэтому технологическая соорганизация субъекта и объ</w:t>
      </w:r>
      <w:r>
        <w:t xml:space="preserve">екта изобретения (инноватора и инновации) расширится на этот масштаб — 1 392 640 внутреннего мира Человека в 49-ной соорганизации (на данный момент) [1, 2, 3] во всех спецификах прасинтезной организации Человека (таб. 2) [3, стр. </w:t>
      </w:r>
      <w:r>
        <w:lastRenderedPageBreak/>
        <w:t>266].</w:t>
      </w:r>
    </w:p>
    <w:p w:rsidR="00D45EC9" w:rsidRDefault="004B4479">
      <w:pPr>
        <w:pageBreakBefore/>
        <w:jc w:val="right"/>
        <w:rPr>
          <w:b/>
        </w:rPr>
      </w:pPr>
      <w:r>
        <w:rPr>
          <w:i/>
        </w:rPr>
        <w:lastRenderedPageBreak/>
        <w:t>Таблица 1</w:t>
      </w:r>
    </w:p>
    <w:p w:rsidR="00D45EC9" w:rsidRDefault="004B4479">
      <w:pPr>
        <w:jc w:val="center"/>
      </w:pPr>
      <w:r>
        <w:rPr>
          <w:b/>
        </w:rPr>
        <w:t>Характерис</w:t>
      </w:r>
      <w:r>
        <w:rPr>
          <w:b/>
        </w:rPr>
        <w:t>тика типологии технологических укладов в соответствии с видами организации Материи и типами экономики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23"/>
        <w:gridCol w:w="1007"/>
        <w:gridCol w:w="1949"/>
        <w:gridCol w:w="1170"/>
        <w:gridCol w:w="1280"/>
        <w:gridCol w:w="1225"/>
        <w:gridCol w:w="1630"/>
      </w:tblGrid>
      <w:tr w:rsidR="00D45EC9">
        <w:tc>
          <w:tcPr>
            <w:tcW w:w="13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>
            <w:pPr>
              <w:pStyle w:val="a8"/>
              <w:jc w:val="center"/>
            </w:pPr>
          </w:p>
          <w:p w:rsidR="00D45EC9" w:rsidRDefault="004B4479">
            <w:pPr>
              <w:pStyle w:val="a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 цивилиза-ционного развития</w:t>
            </w:r>
          </w:p>
        </w:tc>
        <w:tc>
          <w:tcPr>
            <w:tcW w:w="295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Планетарный ракурс</w:t>
            </w:r>
          </w:p>
        </w:tc>
        <w:tc>
          <w:tcPr>
            <w:tcW w:w="24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Метагалактический ракурс</w:t>
            </w:r>
          </w:p>
        </w:tc>
        <w:tc>
          <w:tcPr>
            <w:tcW w:w="285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</w:pPr>
            <w:r>
              <w:rPr>
                <w:b/>
                <w:sz w:val="20"/>
              </w:rPr>
              <w:t>Индикаторы экономического развития</w:t>
            </w:r>
          </w:p>
        </w:tc>
      </w:tr>
      <w:tr w:rsidR="00D45EC9">
        <w:tc>
          <w:tcPr>
            <w:tcW w:w="13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Техно-логиче-ский уклад*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Характеристика </w:t>
            </w:r>
            <w:r>
              <w:rPr>
                <w:b/>
                <w:sz w:val="20"/>
              </w:rPr>
              <w:t>базовых инноваций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Явление Расы ИВО/Под-расы ИВО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организа-ции Материи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Масштаб технологий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</w:pPr>
            <w:r>
              <w:rPr>
                <w:b/>
                <w:sz w:val="20"/>
              </w:rPr>
              <w:t>Тип экономики</w:t>
            </w:r>
          </w:p>
        </w:tc>
      </w:tr>
      <w:tr w:rsidR="00D45EC9">
        <w:tc>
          <w:tcPr>
            <w:tcW w:w="13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Планетарное  цивилизацион-ное развитие</w:t>
            </w: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0"/>
              </w:rPr>
              <w:t>І — ІІІ</w:t>
            </w:r>
          </w:p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1"/>
              </w:rPr>
              <w:t>(1785 – 1940 гг.)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Паровой двигатель, электрофикация, развитие транспорта и промышленности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3-х Частное </w:t>
            </w:r>
            <w:r>
              <w:rPr>
                <w:sz w:val="20"/>
              </w:rPr>
              <w:t>развитие Человека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Физичность</w:t>
            </w:r>
          </w:p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Уровни</w:t>
            </w:r>
          </w:p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Слои</w:t>
            </w:r>
          </w:p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Планы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Населенный пункты, регион, страна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sz w:val="20"/>
              </w:rPr>
              <w:t>Индустриальная экономика</w:t>
            </w:r>
          </w:p>
        </w:tc>
      </w:tr>
      <w:tr w:rsidR="00D45EC9">
        <w:tc>
          <w:tcPr>
            <w:tcW w:w="13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0"/>
              </w:rPr>
              <w:t>IV</w:t>
            </w:r>
          </w:p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1"/>
              </w:rPr>
              <w:t>(1930 – 1990 гг.)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Развитие энергетики, синтетические материалы, массовое производство, появление ТНК, выход в космос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До 256 Частей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Присутствия </w:t>
            </w:r>
            <w:r>
              <w:rPr>
                <w:sz w:val="20"/>
              </w:rPr>
              <w:t>ИВО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Страны, континенты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sz w:val="20"/>
              </w:rPr>
              <w:t>Постиндустриаль-ная экономика</w:t>
            </w:r>
          </w:p>
        </w:tc>
      </w:tr>
      <w:tr w:rsidR="00D45EC9">
        <w:tc>
          <w:tcPr>
            <w:tcW w:w="13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0"/>
              </w:rPr>
              <w:t>V</w:t>
            </w:r>
          </w:p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1"/>
              </w:rPr>
              <w:t>(1985 – 2030 гг.)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Микроэлектроника, информатика, биотехнологии, генная инженерия, освоение космоса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257-512 Частей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Реальности ИВО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Планета Земля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sz w:val="20"/>
              </w:rPr>
              <w:t>Цифровая экономика</w:t>
            </w:r>
          </w:p>
        </w:tc>
      </w:tr>
      <w:tr w:rsidR="00D45EC9">
        <w:tc>
          <w:tcPr>
            <w:tcW w:w="13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0"/>
              </w:rPr>
              <w:t xml:space="preserve">VІ </w:t>
            </w:r>
          </w:p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1"/>
              </w:rPr>
              <w:t>(1999 – 2045 гг.)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Развитие </w:t>
            </w:r>
            <w:r>
              <w:rPr>
                <w:sz w:val="20"/>
              </w:rPr>
              <w:t>робототехники и систем искусственного интеллекта, нанотехнологии, сверхскоростной транспорт, 3-</w:t>
            </w:r>
            <w:r>
              <w:rPr>
                <w:sz w:val="21"/>
              </w:rPr>
              <w:t>D, 4 -D, 5</w:t>
            </w:r>
            <w:r>
              <w:rPr>
                <w:sz w:val="20"/>
              </w:rPr>
              <w:t>-</w:t>
            </w:r>
            <w:r>
              <w:rPr>
                <w:sz w:val="21"/>
              </w:rPr>
              <w:t>D технологии, виртуализация производства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513-1024 Части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Высокие Реальности ИВО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Солнечная система Фа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sz w:val="20"/>
              </w:rPr>
              <w:t>Наноэкономика</w:t>
            </w:r>
          </w:p>
        </w:tc>
      </w:tr>
      <w:tr w:rsidR="00D45EC9">
        <w:tc>
          <w:tcPr>
            <w:tcW w:w="13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0"/>
              </w:rPr>
              <w:t xml:space="preserve">VІІ </w:t>
            </w:r>
          </w:p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1"/>
              </w:rPr>
              <w:t>(с 2030 г.)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Нейро-технологии </w:t>
            </w:r>
            <w:r>
              <w:rPr>
                <w:sz w:val="20"/>
              </w:rPr>
              <w:t>и нейроуправление — дальнейшее развитие конгнитивных,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1025-2048 Частей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ИВ Реальности ИВО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Галактика Фа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sz w:val="20"/>
              </w:rPr>
              <w:t>Нейроэкономика</w:t>
            </w:r>
          </w:p>
        </w:tc>
      </w:tr>
      <w:tr w:rsidR="00D45EC9"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Переход от планетарного к метагалакти-ческому цивилизационному развитию</w:t>
            </w: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VІІІ (плане-тарный)/І Мг </w:t>
            </w:r>
          </w:p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(с 1999 г.)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Переход к метафизическим </w:t>
            </w:r>
            <w:r>
              <w:rPr>
                <w:sz w:val="20"/>
              </w:rPr>
              <w:t>технологиям и метафизическому освоению космических пространств и объектов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2049-4096 Частей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1-256 ВЦР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Мг Фа ИВО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 xml:space="preserve">Метаэкономика </w:t>
            </w:r>
          </w:p>
          <w:p w:rsidR="00D45EC9" w:rsidRDefault="004B4479">
            <w:pPr>
              <w:pStyle w:val="a8"/>
            </w:pPr>
            <w:r>
              <w:rPr>
                <w:sz w:val="20"/>
              </w:rPr>
              <w:t>(І Мг технологического уклада)</w:t>
            </w:r>
          </w:p>
        </w:tc>
      </w:tr>
      <w:tr w:rsidR="00D45EC9"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ИВДИВО-Мг Цивилиза-ционное развитие</w:t>
            </w:r>
          </w:p>
        </w:tc>
        <w:tc>
          <w:tcPr>
            <w:tcW w:w="1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ІХ (плане-тарный)/ІІ Мг и так далее</w:t>
            </w: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Всего 64 Мг технологически</w:t>
            </w:r>
            <w:r>
              <w:rPr>
                <w:sz w:val="20"/>
              </w:rPr>
              <w:t>х уклада (каждым из 64-х видов Материи Мг Фа в 256-ной типологии)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4097-16384 Частей</w:t>
            </w:r>
          </w:p>
        </w:tc>
        <w:tc>
          <w:tcPr>
            <w:tcW w:w="12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16384 ВЦР</w:t>
            </w:r>
          </w:p>
        </w:tc>
        <w:tc>
          <w:tcPr>
            <w:tcW w:w="1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0"/>
              </w:rPr>
            </w:pPr>
            <w:r>
              <w:rPr>
                <w:sz w:val="20"/>
              </w:rPr>
              <w:t>Переход в ИВ Мг ИВО</w:t>
            </w:r>
          </w:p>
        </w:tc>
        <w:tc>
          <w:tcPr>
            <w:tcW w:w="1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sz w:val="20"/>
              </w:rPr>
              <w:t>Метаэкономика (64 Мг технологического уклада)</w:t>
            </w:r>
          </w:p>
        </w:tc>
      </w:tr>
    </w:tbl>
    <w:p w:rsidR="00D45EC9" w:rsidRDefault="004B4479">
      <w:pPr>
        <w:jc w:val="both"/>
        <w:rPr>
          <w:i/>
        </w:rPr>
      </w:pPr>
      <w:r>
        <w:t xml:space="preserve">* - </w:t>
      </w:r>
      <w:r>
        <w:rPr>
          <w:sz w:val="16"/>
        </w:rPr>
        <w:t>в соответствии с принятой на данный момент в планетарной экономической науке периодизацией</w:t>
      </w:r>
    </w:p>
    <w:p w:rsidR="00D45EC9" w:rsidRDefault="004B4479">
      <w:pPr>
        <w:pageBreakBefore/>
        <w:jc w:val="right"/>
        <w:rPr>
          <w:b/>
        </w:rPr>
      </w:pPr>
      <w:r>
        <w:rPr>
          <w:i/>
        </w:rPr>
        <w:lastRenderedPageBreak/>
        <w:t>Таблица 2</w:t>
      </w:r>
    </w:p>
    <w:p w:rsidR="00D45EC9" w:rsidRDefault="004B4479">
      <w:pPr>
        <w:jc w:val="center"/>
        <w:rPr>
          <w:b/>
        </w:rPr>
      </w:pPr>
      <w:r>
        <w:rPr>
          <w:b/>
        </w:rPr>
        <w:t>Прасинтезная организация частей, систем, аппаратов, частностей</w:t>
      </w:r>
    </w:p>
    <w:p w:rsidR="00D45EC9" w:rsidRDefault="004B4479">
      <w:pPr>
        <w:jc w:val="center"/>
        <w:rPr>
          <w:b/>
          <w:sz w:val="21"/>
        </w:rPr>
      </w:pPr>
      <w:r>
        <w:rPr>
          <w:b/>
        </w:rPr>
        <w:t>Архетипических Метагалактик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09"/>
        <w:gridCol w:w="1910"/>
        <w:gridCol w:w="1909"/>
        <w:gridCol w:w="1910"/>
        <w:gridCol w:w="1944"/>
      </w:tblGrid>
      <w:tr w:rsidR="00D45EC9"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b/>
                <w:sz w:val="21"/>
              </w:rPr>
            </w:pPr>
            <w:r>
              <w:rPr>
                <w:b/>
                <w:sz w:val="21"/>
              </w:rPr>
              <w:t>Виды Метагалактик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Части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Системы </w:t>
            </w:r>
          </w:p>
        </w:tc>
        <w:tc>
          <w:tcPr>
            <w:tcW w:w="1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Аппараты</w:t>
            </w:r>
          </w:p>
        </w:tc>
        <w:tc>
          <w:tcPr>
            <w:tcW w:w="19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</w:pPr>
            <w:r>
              <w:rPr>
                <w:b/>
                <w:sz w:val="21"/>
              </w:rPr>
              <w:t>Частности</w:t>
            </w:r>
          </w:p>
        </w:tc>
      </w:tr>
      <w:tr w:rsidR="00D45EC9"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b/>
                <w:sz w:val="21"/>
              </w:rPr>
              <w:t>Октавная Метагалактика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262144 ИВДИВО-цельностей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262144 и-цельностей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262144 ив-цельностей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sz w:val="21"/>
              </w:rPr>
              <w:t xml:space="preserve">262144 </w:t>
            </w:r>
            <w:r>
              <w:rPr>
                <w:sz w:val="21"/>
              </w:rPr>
              <w:t>в-цельностей</w:t>
            </w:r>
          </w:p>
        </w:tc>
      </w:tr>
      <w:tr w:rsidR="00D45EC9"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b/>
                <w:sz w:val="21"/>
              </w:rPr>
              <w:t>Истинная Метагалактика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65336 и-цельностей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65336 ив-цельностей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65336 в-цельностей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sz w:val="21"/>
              </w:rPr>
              <w:t xml:space="preserve">65336 вц-реальностей </w:t>
            </w:r>
            <w:r>
              <w:rPr>
                <w:i/>
                <w:sz w:val="21"/>
              </w:rPr>
              <w:t>(или по компетенции)</w:t>
            </w:r>
          </w:p>
        </w:tc>
      </w:tr>
      <w:tr w:rsidR="00D45EC9"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b/>
                <w:sz w:val="21"/>
              </w:rPr>
              <w:t>ВЦ Метагалактика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16384 ив-цельностей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16384 в-цельностей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i/>
                <w:sz w:val="21"/>
              </w:rPr>
            </w:pPr>
            <w:r>
              <w:rPr>
                <w:sz w:val="21"/>
              </w:rPr>
              <w:t>16384 вц-реальностей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i/>
                <w:sz w:val="21"/>
              </w:rPr>
              <w:t xml:space="preserve">16384 </w:t>
            </w:r>
            <w:r>
              <w:rPr>
                <w:sz w:val="21"/>
              </w:rPr>
              <w:t>ив-реальностей</w:t>
            </w:r>
            <w:r>
              <w:rPr>
                <w:i/>
                <w:sz w:val="21"/>
              </w:rPr>
              <w:t xml:space="preserve"> (или по компетенции)</w:t>
            </w:r>
          </w:p>
        </w:tc>
      </w:tr>
      <w:tr w:rsidR="00D45EC9"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b/>
                <w:sz w:val="21"/>
              </w:rPr>
              <w:t>ИВ Метагалактика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4096 в-цельностей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4096 вц-реальностей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4096 ив-реальностей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sz w:val="21"/>
              </w:rPr>
              <w:t xml:space="preserve">4096 в-реальностей </w:t>
            </w:r>
            <w:r>
              <w:rPr>
                <w:i/>
                <w:sz w:val="21"/>
              </w:rPr>
              <w:t>(или по компетенции)</w:t>
            </w:r>
          </w:p>
        </w:tc>
      </w:tr>
      <w:tr w:rsidR="00D45EC9"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b/>
                <w:sz w:val="21"/>
              </w:rPr>
              <w:t>Метагалактика Фа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4096 вц-реальностей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4096 ив-реальностей</w:t>
            </w:r>
          </w:p>
        </w:tc>
        <w:tc>
          <w:tcPr>
            <w:tcW w:w="19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4096 в-реальностей</w:t>
            </w:r>
          </w:p>
        </w:tc>
        <w:tc>
          <w:tcPr>
            <w:tcW w:w="19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</w:pPr>
            <w:r>
              <w:rPr>
                <w:sz w:val="21"/>
              </w:rPr>
              <w:t xml:space="preserve">4096 реальностей </w:t>
            </w:r>
            <w:r>
              <w:rPr>
                <w:i/>
                <w:sz w:val="21"/>
              </w:rPr>
              <w:t>(или по компетенции)</w:t>
            </w:r>
          </w:p>
        </w:tc>
      </w:tr>
    </w:tbl>
    <w:p w:rsidR="00D45EC9" w:rsidRDefault="004B4479">
      <w:pPr>
        <w:jc w:val="both"/>
      </w:pPr>
      <w:r>
        <w:tab/>
        <w:t xml:space="preserve"> Для более точного </w:t>
      </w:r>
      <w:r>
        <w:t xml:space="preserve">понимания специфики развития технологических укладов и роли развития Человека важен так же ракурс монадического развития, который позволяет увидеть координацию конкретного технологического уклада с фактическим количеством Частей Человека. Это определяется </w:t>
      </w:r>
      <w:r>
        <w:t>типом Монады, которая есть у каждого живущего на планете. Сейчас, как известно, с падением Старого Мира и его политики, управления и экономики, на планете идет активное замещение трехпламенных (и любых других «недоразвитых» с точки зрения Стандартов ИВ Отц</w:t>
      </w:r>
      <w:r>
        <w:t>а монад) на 5 типов Монад, соответствующих современному, метагалактическому развитию Человека и человечества — это 16384-пламенная Монада природного человека, 65536-пламенная Монада цивилизованного Человека, 262144-пламенная Монада Человека ВЦ Метагалактик</w:t>
      </w:r>
      <w:r>
        <w:t>и, 262144-пламенная Монада Человека Истинной Метагалактики и 4194304-ричная Монада Учителя Синтеза (таб. 3).</w:t>
      </w:r>
    </w:p>
    <w:p w:rsidR="00D45EC9" w:rsidRDefault="004B4479">
      <w:pPr>
        <w:jc w:val="both"/>
      </w:pPr>
      <w:r>
        <w:tab/>
        <w:t xml:space="preserve">Таким образом, особенностями монадического строения каждого Человека фактически определяются его возможности в той или иной Метагалактике. Так, </w:t>
      </w:r>
      <w:r>
        <w:t xml:space="preserve">например, чтобы иметь Права, Начала, Синтезность и другие подготовки в Метагалактике Фа необходимо стяжать 262144-пламенную Монаду Человека ВЦ Мг, которая по количеству Огней (16384) объективно дает такие возможности. Соответственно, для того, чтобы иметь </w:t>
      </w:r>
      <w:r>
        <w:t>аналогичные перспективы в Изначально Вышестоящей Метагалактике, уже необходимо стяжать 1048376-пламенную Монаду Человека Истинной Метагалактики. И доступно это на данный момент только Компетентным ИВДИВО. Так что масштаб работы по освоению метагалактически</w:t>
      </w:r>
      <w:r>
        <w:t>х технологических укладов после этих уточнений становится понятен — он огромный. Но следует отметить также, что не все уже существующие планетарные технологические уклады достигли пика в своем развитии. Так, например, технологии четвертого, индустриального</w:t>
      </w:r>
      <w:r>
        <w:t xml:space="preserve"> уклада, пиком развития которого является 256 Частей Человека и присутственная материя, будут еще некоторое время развиваться, пока не достигнут этого стандарта. И для этого у большинства взрослого трудоспособного населения по всей планете должно быть разв</w:t>
      </w:r>
      <w:r>
        <w:t>ито и активно действовать не мение 256 Частей. На данный момент таким количеством Частей среди обычного населения обладают только пока нетрудоспособные младенцы. Так что и этому укладу обеспечен минимально 20-50-летний период развития.</w:t>
      </w:r>
    </w:p>
    <w:p w:rsidR="00D45EC9" w:rsidRDefault="00D45EC9">
      <w:pPr>
        <w:jc w:val="both"/>
      </w:pPr>
    </w:p>
    <w:p w:rsidR="00D45EC9" w:rsidRDefault="004B4479">
      <w:pPr>
        <w:pageBreakBefore/>
        <w:jc w:val="right"/>
        <w:rPr>
          <w:b/>
        </w:rPr>
      </w:pPr>
      <w:r>
        <w:rPr>
          <w:i/>
        </w:rPr>
        <w:lastRenderedPageBreak/>
        <w:t>Таблица 3</w:t>
      </w:r>
    </w:p>
    <w:p w:rsidR="00D45EC9" w:rsidRDefault="004B4479">
      <w:pPr>
        <w:jc w:val="center"/>
        <w:rPr>
          <w:b/>
          <w:sz w:val="18"/>
        </w:rPr>
      </w:pPr>
      <w:r>
        <w:rPr>
          <w:b/>
        </w:rPr>
        <w:t>Параметральность четырех видов Монад в соответствии с метагалктическим  развитием Человека Стандартом ИВО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72"/>
        <w:gridCol w:w="903"/>
        <w:gridCol w:w="1103"/>
        <w:gridCol w:w="1756"/>
        <w:gridCol w:w="1237"/>
        <w:gridCol w:w="1002"/>
        <w:gridCol w:w="1015"/>
        <w:gridCol w:w="996"/>
      </w:tblGrid>
      <w:tr w:rsidR="00D45EC9"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Монада</w:t>
            </w:r>
          </w:p>
        </w:tc>
        <w:tc>
          <w:tcPr>
            <w:tcW w:w="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Сферы</w:t>
            </w:r>
          </w:p>
        </w:tc>
        <w:tc>
          <w:tcPr>
            <w:tcW w:w="1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 пламён</w:t>
            </w: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Огни</w:t>
            </w:r>
          </w:p>
        </w:tc>
        <w:tc>
          <w:tcPr>
            <w:tcW w:w="1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Материя Сфер</w:t>
            </w:r>
          </w:p>
        </w:tc>
        <w:tc>
          <w:tcPr>
            <w:tcW w:w="1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Эталон</w:t>
            </w:r>
          </w:p>
        </w:tc>
        <w:tc>
          <w:tcPr>
            <w:tcW w:w="1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 Отца</w:t>
            </w:r>
          </w:p>
        </w:tc>
        <w:tc>
          <w:tcPr>
            <w:tcW w:w="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</w:pPr>
            <w:r>
              <w:rPr>
                <w:b/>
                <w:sz w:val="18"/>
              </w:rPr>
              <w:t>Печать</w:t>
            </w:r>
          </w:p>
        </w:tc>
      </w:tr>
      <w:tr w:rsidR="00D45EC9">
        <w:tc>
          <w:tcPr>
            <w:tcW w:w="15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18"/>
              </w:rPr>
            </w:pPr>
            <w:r>
              <w:rPr>
                <w:b/>
                <w:sz w:val="18"/>
              </w:rPr>
              <w:t>Монада Учителя Синтеза ИВО</w:t>
            </w:r>
          </w:p>
        </w:tc>
        <w:tc>
          <w:tcPr>
            <w:tcW w:w="9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4194304</w:t>
            </w:r>
          </w:p>
        </w:tc>
        <w:tc>
          <w:tcPr>
            <w:tcW w:w="11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1048576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262144</w:t>
            </w:r>
          </w:p>
        </w:tc>
        <w:tc>
          <w:tcPr>
            <w:tcW w:w="123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Прасинтез-ность Октавной</w:t>
            </w:r>
            <w:r>
              <w:rPr>
                <w:sz w:val="18"/>
              </w:rPr>
              <w:t xml:space="preserve"> Мг (4192304-единица Синтеза)</w:t>
            </w:r>
          </w:p>
        </w:tc>
        <w:tc>
          <w:tcPr>
            <w:tcW w:w="10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Учителя Си</w:t>
            </w:r>
          </w:p>
          <w:p w:rsidR="00D45EC9" w:rsidRDefault="00D45EC9">
            <w:pPr>
              <w:pStyle w:val="a8"/>
              <w:jc w:val="both"/>
              <w:rPr>
                <w:sz w:val="18"/>
              </w:rPr>
            </w:pPr>
          </w:p>
        </w:tc>
        <w:tc>
          <w:tcPr>
            <w:tcW w:w="10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Учителя Си</w:t>
            </w:r>
          </w:p>
          <w:p w:rsidR="00D45EC9" w:rsidRDefault="00D45EC9">
            <w:pPr>
              <w:pStyle w:val="a8"/>
              <w:rPr>
                <w:sz w:val="18"/>
              </w:rPr>
            </w:pPr>
          </w:p>
        </w:tc>
        <w:tc>
          <w:tcPr>
            <w:tcW w:w="99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Прасинтез-ностью Ре-ИВДИВО</w:t>
            </w:r>
          </w:p>
          <w:p w:rsidR="00D45EC9" w:rsidRDefault="00D45EC9">
            <w:pPr>
              <w:pStyle w:val="a8"/>
              <w:jc w:val="both"/>
              <w:rPr>
                <w:sz w:val="18"/>
              </w:rPr>
            </w:pPr>
          </w:p>
        </w:tc>
      </w:tr>
      <w:tr w:rsidR="00D45EC9">
        <w:tc>
          <w:tcPr>
            <w:tcW w:w="15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9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1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16384 Огней от Прав до ДК в Октавной Мг, соответственно  в Истинной Мг — 65336, в ВЦ МГ — 262144</w:t>
            </w:r>
          </w:p>
        </w:tc>
        <w:tc>
          <w:tcPr>
            <w:tcW w:w="12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0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99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</w:tr>
      <w:tr w:rsidR="00D45EC9">
        <w:tc>
          <w:tcPr>
            <w:tcW w:w="15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18"/>
              </w:rPr>
            </w:pPr>
            <w:r>
              <w:rPr>
                <w:b/>
                <w:sz w:val="18"/>
              </w:rPr>
              <w:t>Монада Человека Истинной Мг</w:t>
            </w:r>
          </w:p>
        </w:tc>
        <w:tc>
          <w:tcPr>
            <w:tcW w:w="9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1048576</w:t>
            </w:r>
          </w:p>
        </w:tc>
        <w:tc>
          <w:tcPr>
            <w:tcW w:w="11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262144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65 536</w:t>
            </w:r>
          </w:p>
        </w:tc>
        <w:tc>
          <w:tcPr>
            <w:tcW w:w="123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Прасинтез-ность </w:t>
            </w:r>
            <w:r>
              <w:rPr>
                <w:sz w:val="18"/>
              </w:rPr>
              <w:t>Истинной Мг (1048576-единица Синтеза)</w:t>
            </w:r>
          </w:p>
          <w:p w:rsidR="00D45EC9" w:rsidRDefault="00D45EC9">
            <w:pPr>
              <w:pStyle w:val="a8"/>
              <w:jc w:val="both"/>
              <w:rPr>
                <w:sz w:val="18"/>
              </w:rPr>
            </w:pPr>
          </w:p>
        </w:tc>
        <w:tc>
          <w:tcPr>
            <w:tcW w:w="10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Человека Истинной Мг</w:t>
            </w:r>
          </w:p>
          <w:p w:rsidR="00D45EC9" w:rsidRDefault="00D45EC9">
            <w:pPr>
              <w:pStyle w:val="a8"/>
              <w:jc w:val="both"/>
              <w:rPr>
                <w:sz w:val="18"/>
              </w:rPr>
            </w:pPr>
          </w:p>
        </w:tc>
        <w:tc>
          <w:tcPr>
            <w:tcW w:w="10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Человека Истинной Мг</w:t>
            </w:r>
          </w:p>
          <w:p w:rsidR="00D45EC9" w:rsidRDefault="00D45EC9">
            <w:pPr>
              <w:pStyle w:val="a8"/>
              <w:rPr>
                <w:sz w:val="18"/>
              </w:rPr>
            </w:pPr>
          </w:p>
        </w:tc>
        <w:tc>
          <w:tcPr>
            <w:tcW w:w="99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Прасинтез-ностью До-ИВДИВО</w:t>
            </w:r>
          </w:p>
          <w:p w:rsidR="00D45EC9" w:rsidRDefault="00D45EC9">
            <w:pPr>
              <w:pStyle w:val="a8"/>
              <w:jc w:val="both"/>
              <w:rPr>
                <w:sz w:val="18"/>
              </w:rPr>
            </w:pPr>
          </w:p>
        </w:tc>
      </w:tr>
      <w:tr w:rsidR="00D45EC9">
        <w:tc>
          <w:tcPr>
            <w:tcW w:w="15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9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1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4096 Огней от Прав до ДК в Истинной Мг, соответственно  в ВЦ Мг — 16384, в ИВ МГ — 65536</w:t>
            </w:r>
          </w:p>
        </w:tc>
        <w:tc>
          <w:tcPr>
            <w:tcW w:w="12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0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99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</w:tr>
      <w:tr w:rsidR="00D45EC9">
        <w:tc>
          <w:tcPr>
            <w:tcW w:w="15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18"/>
              </w:rPr>
            </w:pPr>
            <w:r>
              <w:rPr>
                <w:b/>
                <w:sz w:val="18"/>
              </w:rPr>
              <w:t>Монада Человека ВЦ Мг</w:t>
            </w:r>
          </w:p>
        </w:tc>
        <w:tc>
          <w:tcPr>
            <w:tcW w:w="9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262144</w:t>
            </w:r>
          </w:p>
        </w:tc>
        <w:tc>
          <w:tcPr>
            <w:tcW w:w="11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65536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16384</w:t>
            </w:r>
          </w:p>
        </w:tc>
        <w:tc>
          <w:tcPr>
            <w:tcW w:w="123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Прасинтез-ность ВЦ Мг (262144-единица Синтеза)</w:t>
            </w:r>
          </w:p>
          <w:p w:rsidR="00D45EC9" w:rsidRDefault="00D45EC9">
            <w:pPr>
              <w:pStyle w:val="a8"/>
              <w:jc w:val="both"/>
              <w:rPr>
                <w:sz w:val="18"/>
              </w:rPr>
            </w:pPr>
          </w:p>
        </w:tc>
        <w:tc>
          <w:tcPr>
            <w:tcW w:w="10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Человека ВЦ Мг</w:t>
            </w:r>
          </w:p>
          <w:p w:rsidR="00D45EC9" w:rsidRDefault="00D45EC9">
            <w:pPr>
              <w:pStyle w:val="a8"/>
              <w:jc w:val="both"/>
              <w:rPr>
                <w:sz w:val="18"/>
              </w:rPr>
            </w:pPr>
          </w:p>
        </w:tc>
        <w:tc>
          <w:tcPr>
            <w:tcW w:w="10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Человека ВЦ Мг</w:t>
            </w:r>
          </w:p>
          <w:p w:rsidR="00D45EC9" w:rsidRDefault="00D45EC9">
            <w:pPr>
              <w:pStyle w:val="a8"/>
              <w:rPr>
                <w:sz w:val="18"/>
              </w:rPr>
            </w:pPr>
          </w:p>
        </w:tc>
        <w:tc>
          <w:tcPr>
            <w:tcW w:w="99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>
            <w:pPr>
              <w:jc w:val="both"/>
              <w:rPr>
                <w:sz w:val="18"/>
              </w:rPr>
            </w:pPr>
          </w:p>
          <w:p w:rsidR="00D45EC9" w:rsidRDefault="004B4479">
            <w:pPr>
              <w:jc w:val="both"/>
            </w:pPr>
            <w:r>
              <w:rPr>
                <w:sz w:val="18"/>
              </w:rPr>
              <w:t>Прасинтез-ностью Истинной Мг</w:t>
            </w:r>
          </w:p>
        </w:tc>
      </w:tr>
      <w:tr w:rsidR="00D45EC9">
        <w:tc>
          <w:tcPr>
            <w:tcW w:w="15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9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1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1024 Огней от Прав до ДК в ВЦ Мг, соответственно  в ИВ Мг — 4096, в МГ Фа — 16384</w:t>
            </w:r>
          </w:p>
        </w:tc>
        <w:tc>
          <w:tcPr>
            <w:tcW w:w="12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0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99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</w:tr>
      <w:tr w:rsidR="00D45EC9">
        <w:tc>
          <w:tcPr>
            <w:tcW w:w="15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18"/>
              </w:rPr>
            </w:pPr>
            <w:r>
              <w:rPr>
                <w:b/>
                <w:sz w:val="18"/>
              </w:rPr>
              <w:t>Монада Человека ИВ Мг (Цивилизованный Человек)</w:t>
            </w:r>
          </w:p>
        </w:tc>
        <w:tc>
          <w:tcPr>
            <w:tcW w:w="9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65536</w:t>
            </w:r>
          </w:p>
        </w:tc>
        <w:tc>
          <w:tcPr>
            <w:tcW w:w="11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16384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4096</w:t>
            </w:r>
          </w:p>
        </w:tc>
        <w:tc>
          <w:tcPr>
            <w:tcW w:w="123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Прасинтез-ность ИВ Мг (65536-ричная единица Синтеза)</w:t>
            </w:r>
          </w:p>
          <w:p w:rsidR="00D45EC9" w:rsidRDefault="00D45EC9">
            <w:pPr>
              <w:pStyle w:val="a8"/>
              <w:jc w:val="both"/>
              <w:rPr>
                <w:sz w:val="18"/>
              </w:rPr>
            </w:pPr>
          </w:p>
        </w:tc>
        <w:tc>
          <w:tcPr>
            <w:tcW w:w="10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Человека ИВ Мг</w:t>
            </w:r>
          </w:p>
          <w:p w:rsidR="00D45EC9" w:rsidRDefault="00D45EC9">
            <w:pPr>
              <w:pStyle w:val="a8"/>
              <w:jc w:val="both"/>
              <w:rPr>
                <w:sz w:val="18"/>
              </w:rPr>
            </w:pPr>
          </w:p>
        </w:tc>
        <w:tc>
          <w:tcPr>
            <w:tcW w:w="10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Человека ИВ Мг</w:t>
            </w:r>
          </w:p>
          <w:p w:rsidR="00D45EC9" w:rsidRDefault="00D45EC9">
            <w:pPr>
              <w:pStyle w:val="a8"/>
              <w:jc w:val="both"/>
              <w:rPr>
                <w:sz w:val="18"/>
              </w:rPr>
            </w:pPr>
          </w:p>
        </w:tc>
        <w:tc>
          <w:tcPr>
            <w:tcW w:w="99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Прасинтез-ностью ВЦ Мг</w:t>
            </w:r>
          </w:p>
          <w:p w:rsidR="00D45EC9" w:rsidRDefault="00D45EC9">
            <w:pPr>
              <w:pStyle w:val="a8"/>
              <w:jc w:val="both"/>
              <w:rPr>
                <w:sz w:val="18"/>
              </w:rPr>
            </w:pPr>
          </w:p>
        </w:tc>
      </w:tr>
      <w:tr w:rsidR="00D45EC9">
        <w:tc>
          <w:tcPr>
            <w:tcW w:w="15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9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1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256 Огней от Прав до ДК в ИВ Мг, соответственно  в Мг Фа — 4096, в Галактике Фа — 16384</w:t>
            </w:r>
          </w:p>
        </w:tc>
        <w:tc>
          <w:tcPr>
            <w:tcW w:w="12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0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99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</w:tr>
      <w:tr w:rsidR="00D45EC9">
        <w:tc>
          <w:tcPr>
            <w:tcW w:w="157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18"/>
              </w:rPr>
            </w:pPr>
            <w:r>
              <w:rPr>
                <w:b/>
                <w:sz w:val="18"/>
              </w:rPr>
              <w:t xml:space="preserve">Монада Человека Мг Фа (Природный </w:t>
            </w:r>
            <w:r>
              <w:rPr>
                <w:b/>
                <w:sz w:val="18"/>
              </w:rPr>
              <w:t>Человек)</w:t>
            </w:r>
          </w:p>
        </w:tc>
        <w:tc>
          <w:tcPr>
            <w:tcW w:w="9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16384</w:t>
            </w:r>
          </w:p>
        </w:tc>
        <w:tc>
          <w:tcPr>
            <w:tcW w:w="110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4096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18"/>
              </w:rPr>
            </w:pPr>
            <w:r>
              <w:rPr>
                <w:sz w:val="18"/>
              </w:rPr>
              <w:t>1024</w:t>
            </w:r>
          </w:p>
        </w:tc>
        <w:tc>
          <w:tcPr>
            <w:tcW w:w="123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Прасинтез-ность Мг Фа (16384-ричная единица Синтеза)</w:t>
            </w:r>
          </w:p>
          <w:p w:rsidR="00D45EC9" w:rsidRDefault="00D45EC9">
            <w:pPr>
              <w:pStyle w:val="a8"/>
              <w:jc w:val="both"/>
              <w:rPr>
                <w:sz w:val="18"/>
              </w:rPr>
            </w:pPr>
          </w:p>
        </w:tc>
        <w:tc>
          <w:tcPr>
            <w:tcW w:w="100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Человека Мг Фа</w:t>
            </w:r>
          </w:p>
          <w:p w:rsidR="00D45EC9" w:rsidRDefault="00D45EC9">
            <w:pPr>
              <w:pStyle w:val="a8"/>
              <w:jc w:val="both"/>
              <w:rPr>
                <w:sz w:val="18"/>
              </w:rPr>
            </w:pPr>
          </w:p>
        </w:tc>
        <w:tc>
          <w:tcPr>
            <w:tcW w:w="10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Человека Мг Фа</w:t>
            </w:r>
          </w:p>
          <w:p w:rsidR="00D45EC9" w:rsidRDefault="00D45EC9">
            <w:pPr>
              <w:pStyle w:val="a8"/>
              <w:jc w:val="both"/>
              <w:rPr>
                <w:sz w:val="18"/>
              </w:rPr>
            </w:pPr>
          </w:p>
        </w:tc>
        <w:tc>
          <w:tcPr>
            <w:tcW w:w="996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jc w:val="both"/>
            </w:pPr>
            <w:r>
              <w:rPr>
                <w:sz w:val="18"/>
              </w:rPr>
              <w:t>Прасинтез-ностью ИВ Мг</w:t>
            </w:r>
          </w:p>
        </w:tc>
      </w:tr>
      <w:tr w:rsidR="00D45EC9">
        <w:tc>
          <w:tcPr>
            <w:tcW w:w="157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9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1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16"/>
              </w:rPr>
            </w:pPr>
            <w:r>
              <w:rPr>
                <w:sz w:val="18"/>
              </w:rPr>
              <w:t>64 Огня от Прав до ДК в  Мг Фа, соответственно  в Галактике Фа — 256, в Солнечной системе Фа — 4096</w:t>
            </w:r>
          </w:p>
        </w:tc>
        <w:tc>
          <w:tcPr>
            <w:tcW w:w="12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0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1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  <w:tc>
          <w:tcPr>
            <w:tcW w:w="996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D45EC9"/>
        </w:tc>
      </w:tr>
    </w:tbl>
    <w:p w:rsidR="00D45EC9" w:rsidRDefault="004B4479">
      <w:pPr>
        <w:jc w:val="both"/>
      </w:pPr>
      <w:r>
        <w:tab/>
      </w:r>
      <w:r>
        <w:t xml:space="preserve">Все вышеизложенное, является к обоснованием  </w:t>
      </w:r>
      <w:r>
        <w:rPr>
          <w:b/>
        </w:rPr>
        <w:t>конфедеративности метагалактической экономики</w:t>
      </w:r>
      <w:r>
        <w:t xml:space="preserve">, </w:t>
      </w:r>
      <w:r>
        <w:rPr>
          <w:u w:val="single"/>
        </w:rPr>
        <w:t>которую можно определить как синтез экономических явлений и процессов, развертывающихся при одновременно действующих планетарных и метагалактических технологических</w:t>
      </w:r>
      <w:r>
        <w:rPr>
          <w:u w:val="single"/>
        </w:rPr>
        <w:t xml:space="preserve"> укладах на одной и той же территории (стране, планете, солнечной системе, галактике, метагалактике) в различных видах организации Материи по степени подготовки экономических субъектов (к последним относятся как отдельные граждане, так и отдельные хозяйств</w:t>
      </w:r>
      <w:r>
        <w:rPr>
          <w:u w:val="single"/>
        </w:rPr>
        <w:t>ующие субъекты и даже, на данный момент, страны).</w:t>
      </w:r>
      <w:r>
        <w:t xml:space="preserve"> Таким образом, конфедеративность метагалактической экономика по своей сути отображает конфедеративность метагалактического бытия, когда одновременно в одной стране, на одной планете, в одной метагалактике к</w:t>
      </w:r>
      <w:r>
        <w:t>омфортно и обеспеченно проживают разноподготовленные люди. И это люди с различным количеством Частей и метагалактических подготовок, с разными видами Монад, по-разному образованные, а также по-разному владеющие метагалактической материей. Такая одновременн</w:t>
      </w:r>
      <w:r>
        <w:t>о существующая разновариативность бытия в Метагалактике не противоречит друг другу и не вызывает конфликтов, потому что четко и однозначно регулируется Стандартом и Законом ИВ Отца. При этом, существующей в человечестве разницей метагалактических подготово</w:t>
      </w:r>
      <w:r>
        <w:t>к реально определяется качество жизни во всех спецификах её 8-ричности. И это все — реалии современного экономического развития, уже развернутого на нашей Планете и во всей Метагалактике.</w:t>
      </w: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4B4479">
      <w:pPr>
        <w:jc w:val="center"/>
      </w:pPr>
      <w:r>
        <w:t>ЛИТЕРАТУРА:</w:t>
      </w:r>
    </w:p>
    <w:p w:rsidR="00D45EC9" w:rsidRDefault="00D45EC9"/>
    <w:p w:rsidR="00D45EC9" w:rsidRDefault="004B4479">
      <w:pPr>
        <w:numPr>
          <w:ilvl w:val="0"/>
          <w:numId w:val="2"/>
        </w:numPr>
        <w:jc w:val="both"/>
      </w:pPr>
      <w:r>
        <w:t xml:space="preserve">Распоряжение 1 Изначально вышестоящий Отец, в </w:t>
      </w:r>
      <w:r>
        <w:t>редакции от 27102020, п. 10</w:t>
      </w:r>
    </w:p>
    <w:p w:rsidR="00D45EC9" w:rsidRDefault="004B4479">
      <w:pPr>
        <w:numPr>
          <w:ilvl w:val="0"/>
          <w:numId w:val="2"/>
        </w:numPr>
        <w:jc w:val="both"/>
      </w:pPr>
      <w:r>
        <w:t>Распоряжение 2 Изначально Вышестоящие Аватары ИВО ИВДИВО, в редакции от 27102020, п. 16</w:t>
      </w:r>
    </w:p>
    <w:p w:rsidR="00D45EC9" w:rsidRDefault="004B4479">
      <w:pPr>
        <w:numPr>
          <w:ilvl w:val="0"/>
          <w:numId w:val="2"/>
        </w:numPr>
        <w:jc w:val="both"/>
      </w:pPr>
      <w:r>
        <w:t>Распоряжение 265 Материя Расы ИВО, в редакции от 31052020, п. 25, 26, 34</w:t>
      </w:r>
    </w:p>
    <w:p w:rsidR="00D45EC9" w:rsidRDefault="004B4479">
      <w:pPr>
        <w:numPr>
          <w:ilvl w:val="0"/>
          <w:numId w:val="2"/>
        </w:numPr>
        <w:jc w:val="both"/>
      </w:pPr>
      <w:r>
        <w:t>Сердюк В.А. Парадигма. Т. 2. Парадигма Человека. — М.: ЛЕНАНД, 2019</w:t>
      </w:r>
      <w:r>
        <w:t>. — 600 с.</w:t>
      </w:r>
    </w:p>
    <w:p w:rsidR="00D45EC9" w:rsidRDefault="004B4479">
      <w:pPr>
        <w:numPr>
          <w:ilvl w:val="0"/>
          <w:numId w:val="2"/>
        </w:numPr>
        <w:jc w:val="both"/>
      </w:pPr>
      <w:r>
        <w:t>Леончук И.Д. Сравнительный анализ планетарной и метагалактической цивилизованности.</w:t>
      </w:r>
    </w:p>
    <w:p w:rsidR="00D45EC9" w:rsidRDefault="004B4479">
      <w:pPr>
        <w:numPr>
          <w:ilvl w:val="0"/>
          <w:numId w:val="2"/>
        </w:numPr>
        <w:jc w:val="both"/>
      </w:pPr>
      <w:r>
        <w:t>Пол Хейне, Питер Дж. Боуттке, Дэвид Л. Причитко. Экономический образ мышления, 10-е издание.: Пер. с англ. — М.: Издательский дом «Вильямс», 2005. — 544 с.</w:t>
      </w: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center"/>
      </w:pPr>
    </w:p>
    <w:p w:rsidR="00D45EC9" w:rsidRDefault="004B4479">
      <w:pPr>
        <w:jc w:val="center"/>
      </w:pPr>
      <w:r>
        <w:t>ПА</w:t>
      </w:r>
      <w:r>
        <w:t>РАМЕТОД УПРАВЛЕНЧЕСКОЙ КОМПЕТЕНТНОСТИ</w:t>
      </w:r>
    </w:p>
    <w:p w:rsidR="00D45EC9" w:rsidRDefault="00D45EC9">
      <w:pPr>
        <w:jc w:val="center"/>
      </w:pPr>
    </w:p>
    <w:p w:rsidR="00D45EC9" w:rsidRDefault="004B4479">
      <w:pPr>
        <w:jc w:val="both"/>
      </w:pPr>
      <w:r>
        <w:rPr>
          <w:i/>
        </w:rPr>
        <w:t>В статье описаны результаты исследования репликационных возможностей каждого ИВДИВО частностями как параметода управленческой компетентности. В специфике данной научной работы изучены и представлены основные особеннос</w:t>
      </w:r>
      <w:r>
        <w:rPr>
          <w:i/>
        </w:rPr>
        <w:t>ти процессов управленческой самоорганизации и социализации огня контентом частностей.</w:t>
      </w:r>
    </w:p>
    <w:p w:rsidR="00D45EC9" w:rsidRDefault="00D45EC9">
      <w:pPr>
        <w:jc w:val="center"/>
      </w:pPr>
    </w:p>
    <w:p w:rsidR="00D45EC9" w:rsidRDefault="004B4479">
      <w:pPr>
        <w:jc w:val="both"/>
        <w:rPr>
          <w:b/>
        </w:rPr>
      </w:pPr>
      <w:r>
        <w:rPr>
          <w:b/>
        </w:rPr>
        <w:t>Объект исследования</w:t>
      </w:r>
      <w:r>
        <w:t xml:space="preserve"> — репликация ИВ Отца частностями.</w:t>
      </w:r>
    </w:p>
    <w:p w:rsidR="00D45EC9" w:rsidRDefault="004B4479">
      <w:pPr>
        <w:jc w:val="both"/>
        <w:rPr>
          <w:b/>
        </w:rPr>
      </w:pPr>
      <w:r>
        <w:rPr>
          <w:b/>
        </w:rPr>
        <w:t>Предмет исследования</w:t>
      </w:r>
      <w:r>
        <w:t xml:space="preserve"> — параметод репликационных возможностей каждого синтезом частностей в управленческом контексте</w:t>
      </w:r>
      <w:r>
        <w:t>.</w:t>
      </w:r>
    </w:p>
    <w:p w:rsidR="00D45EC9" w:rsidRDefault="004B4479">
      <w:pPr>
        <w:jc w:val="both"/>
        <w:rPr>
          <w:b/>
        </w:rPr>
      </w:pPr>
      <w:r>
        <w:rPr>
          <w:b/>
        </w:rPr>
        <w:t>Цель статьи</w:t>
      </w:r>
      <w:r>
        <w:t xml:space="preserve"> — исследование явления комплементарности частностями в контексте управленческой самоорганизации ракурсом социализации огня.</w:t>
      </w:r>
    </w:p>
    <w:p w:rsidR="00D45EC9" w:rsidRDefault="004B4479">
      <w:pPr>
        <w:jc w:val="both"/>
      </w:pPr>
      <w:r>
        <w:rPr>
          <w:b/>
        </w:rPr>
        <w:t xml:space="preserve">Ключевые слова: </w:t>
      </w:r>
      <w:r>
        <w:t>репликация</w:t>
      </w:r>
      <w:r>
        <w:rPr>
          <w:b/>
        </w:rPr>
        <w:t>,</w:t>
      </w:r>
      <w:r>
        <w:t xml:space="preserve"> параметод,</w:t>
      </w:r>
      <w:r>
        <w:rPr>
          <w:b/>
        </w:rPr>
        <w:t xml:space="preserve"> </w:t>
      </w:r>
      <w:r>
        <w:t>метагалактическое поведение, социализация огня, управленческая самоорганизация,</w:t>
      </w:r>
      <w:r>
        <w:t xml:space="preserve"> комплементарность частностями</w:t>
      </w:r>
    </w:p>
    <w:p w:rsidR="00D45EC9" w:rsidRDefault="00D45EC9">
      <w:pPr>
        <w:jc w:val="both"/>
      </w:pPr>
    </w:p>
    <w:p w:rsidR="00D45EC9" w:rsidRDefault="004B4479">
      <w:pPr>
        <w:jc w:val="both"/>
      </w:pPr>
      <w:r>
        <w:tab/>
        <w:t>Метагалактические константы современной жизни, требующие от Человека и человечества владения метагалактическими основами и началами новых видов материи, изменяют, по сути, сложившийся образ взаимодействия с окружающей средо</w:t>
      </w:r>
      <w:r>
        <w:t>й с планетарного на метагалактический. Под влиянием внутренних и внешних факторов метагалактического развития Человека, адаптирующих его к новым условиям бытия Метагалактикой, неумолимо рушатся устаревшие приоритеты, ценности, ожидания, предпочтения, вкусы</w:t>
      </w:r>
      <w:r>
        <w:t>, эталонность, критерии образованности, культуры, и т.д., априори переключая его поведение с планетарного на метагалактическое. Так, в планетарном аспекте поведение людей рассматривается большинством наук как животная характеристика, наблюдаемая и изучаема</w:t>
      </w:r>
      <w:r>
        <w:t>я в первую очередь с точки зрения инстинктов (самосохранение). Поэтому в поведении людей в контексте такой научной парадигмы признана практически нормой агрессия, конфликтность и манипуляции, что по факту не соответствует адекватному человеческому поведени</w:t>
      </w:r>
      <w:r>
        <w:t xml:space="preserve">ю. В Метагалактике действует совсем другой подход — ниже Человека (то есть, как животное, растение или минерал) тот кто рожден Человеком и признан Отцом таковым выражаться и, соответственно, вести себя просто не может. В противном случае, Метагалактика не </w:t>
      </w:r>
      <w:r>
        <w:t>различит такого индивида как Человека и он не будет в ней иметь никаких Прав.</w:t>
      </w:r>
    </w:p>
    <w:p w:rsidR="00D45EC9" w:rsidRDefault="004B4479">
      <w:pPr>
        <w:jc w:val="both"/>
      </w:pPr>
      <w:r>
        <w:tab/>
        <w:t>У высокоорганизованных организмов, коим и является Человек, поведение регулируется высшей нервной системой и связано с перманентным расширением возможности восприятия новой инфо</w:t>
      </w:r>
      <w:r>
        <w:t>рмации с целью ее обработки (минимально ментальной, смысловой, сутевой и т. д.) для эффективной самоорганизации в условиях постоянно меняющейся и развивающейся окружающей среды. И вот здесь уже возникает справедливый вопрос — восприятие кокой именно информ</w:t>
      </w:r>
      <w:r>
        <w:t xml:space="preserve">ации доступно каждому конкретному человеку и </w:t>
      </w:r>
      <w:r>
        <w:lastRenderedPageBreak/>
        <w:t xml:space="preserve">обеспечивается его ментальной, смысловой, сутевой и т. д. компетентностью, непосредственно определяющих поведение: планетарной или метагалактической? В данном контексте восприятие информации рассматривается как </w:t>
      </w:r>
      <w:r>
        <w:t>принципиальная точка отсчета изменения поведенческих характеристик каждого человека с планетарных на метагалактические. Таким образом, как только мы научаемся воспринимать метагалактическую информацию и компетентно оперировать нею, в нашем внутреннем и вне</w:t>
      </w:r>
      <w:r>
        <w:t>шнем поведении идет переключение с планетарного на метагалактический ракурс. Обеспечивается этот процесс репликацией и параметодом.</w:t>
      </w:r>
    </w:p>
    <w:p w:rsidR="00D45EC9" w:rsidRDefault="004B4479">
      <w:pPr>
        <w:jc w:val="both"/>
      </w:pPr>
      <w:r>
        <w:tab/>
        <w:t>Репликационные возможности каждого из нас определяются двумя факторами: объемом (качеством и количеством) запахтанной праси</w:t>
      </w:r>
      <w:r>
        <w:t>нтезности с одной стороны, и основами и/или фундаментальностями метагалактической материи, которыми мы ее смогли распознать, различить, рассудить и развизировать. Именно этот переход из прасинтезности в различные виды и типы метагалактической материи расши</w:t>
      </w:r>
      <w:r>
        <w:t>фровкой ее частностей/фундаментальностей называется репликацией, и вызывает в нашей синтез-физичности оформление метагалактических тел. Это означает, что в процессе такой расшифровки рождается сцепка ядер (Поядающим Огнем) записанной прасинтезности, выявле</w:t>
      </w:r>
      <w:r>
        <w:t>нием ее качеств и свойств соответствующим пакетом Стандартов, Законов, Императивов, Аксиом, Начал, Принципов, Методов и Правил каждого метагалактического тела, синтезированных и развернутых в четырех видах вещества (огне-, духо-, свето-, энерго-веществом).</w:t>
      </w:r>
      <w:r>
        <w:t xml:space="preserve"> И для того, чтобы это состоялось, первоначально необходимо сложить и развернуть параметод данного действия Частностями.</w:t>
      </w:r>
    </w:p>
    <w:p w:rsidR="00D45EC9" w:rsidRDefault="004B4479">
      <w:pPr>
        <w:jc w:val="both"/>
      </w:pPr>
      <w:r>
        <w:tab/>
      </w:r>
      <w:r>
        <w:t xml:space="preserve">Таким образом, обобщая все вышесказанное следует отметить, что параметод  определяется как связка частностей, которой каждый из нас естественно оперирует в различных жизненных, профессиональных, служебных, ипостасных и любых других ситуациях Компетентного </w:t>
      </w:r>
      <w:r>
        <w:t xml:space="preserve">ИВДИВО, влияющих и определяющих метагалактичность поведения каждого Человека. В управленческом контексте, </w:t>
      </w:r>
      <w:r>
        <w:rPr>
          <w:b/>
        </w:rPr>
        <w:t>параметод</w:t>
      </w:r>
      <w:r>
        <w:t xml:space="preserve"> — </w:t>
      </w:r>
      <w:r>
        <w:rPr>
          <w:b/>
        </w:rPr>
        <w:t>это некая множественность частностей, как управленческий базис каждого из нас, определяющий не только наше поведение, но также стиль и ест</w:t>
      </w:r>
      <w:r>
        <w:rPr>
          <w:b/>
        </w:rPr>
        <w:t>ество управленца (с точки зрения ивдивной самоорганизации каждого возможностями социализации огня).</w:t>
      </w:r>
      <w:r>
        <w:t xml:space="preserve"> При этом следует отметить, что этимологически параметод связан с методом, подразумевая способ достижения. При этом, разница между ними состоит в том, что </w:t>
      </w:r>
      <w:r>
        <w:rPr>
          <w:u w:val="single"/>
        </w:rPr>
        <w:t>ме</w:t>
      </w:r>
      <w:r>
        <w:rPr>
          <w:u w:val="single"/>
        </w:rPr>
        <w:t>тод определяется как способ достижения в целом, а параметод — как способ достижения в частностях</w:t>
      </w:r>
      <w:r>
        <w:t>. В каких спецификах это можно распознать? Первое — параметод представляет собой конкретный набор частностей, которыми Человек может или должен (по Стандарту ИВ</w:t>
      </w:r>
      <w:r>
        <w:t>О) оперировать в решении тех или иных вопросов. Это может быть случайный набор частностей, как некий предел записанных в них контекстов, близких каждому конкретному Человеку. Или, в другом варианте, это стандартный набор частностей, необходимый и достаточн</w:t>
      </w:r>
      <w:r>
        <w:t>ый для сложения Основ, Начал и Взглядов в специфике той или иной деятельности. Во втором варианте набор частностей строго определен и должен быть конкретно описан синтезом 16-ти станц (рис. 1). Таким образом, если различить, что параметод — это какой-то ва</w:t>
      </w:r>
      <w:r>
        <w:t xml:space="preserve">риативный набор частностей или вся 64-ца частностей, в полноте, от Синтеза до Движения, запахтанная огне-веществом; то, соответственно, Основы — это углубление в Параметод синтезом следующих 16-ти частностей, от Ивдивости до Правила ИВО, синтезом уже двух </w:t>
      </w:r>
      <w:r>
        <w:t>видов вещества (огне-веществом и духо-веществом); и, таким образом, Синтезначала — это еще одно углубление в параметод синтезом следующих 16-ти Частностей, от Огня до Вещества, синтезом трёх видов вещества (огне-веществом, духо-веществом и свето-веществом)</w:t>
      </w:r>
      <w:r>
        <w:t>; и, наконец, Взгляды — это уже итоговая 16-ца частностей, от Условий до Движения, синтезированное 64-но в четырех видах вещества (огне-веществом, духо-веществом, свето-веществом и энерго-веществом). То есть, в конечном итоге осуществляется переход от 64-н</w:t>
      </w:r>
      <w:r>
        <w:t xml:space="preserve">ой вертикали огне-вещества Параметода в 64-ную горизонталь Взгляда синтезом четырех видов вещества — огне-, духо-, свето- и энерго-веществом. </w:t>
      </w:r>
      <w:r>
        <w:rPr>
          <w:b/>
        </w:rPr>
        <w:t>Это процесс социализации Огня,</w:t>
      </w:r>
      <w:r>
        <w:t xml:space="preserve"> трансформирующий физику Бытия Человека и человечества с планетарной на метагалактич</w:t>
      </w:r>
      <w:r>
        <w:t xml:space="preserve">ескую, и относящийся непосредственно к </w:t>
      </w:r>
      <w:r>
        <w:rPr>
          <w:b/>
        </w:rPr>
        <w:lastRenderedPageBreak/>
        <w:t>управленческой компетенции</w:t>
      </w:r>
      <w:r>
        <w:t xml:space="preserve"> Служащего, Ипостаси и Учителя в возможностях развернуть Основы, Синтезначала и Взгляды выявлением прасинтезных связок </w:t>
      </w:r>
    </w:p>
    <w:p w:rsidR="00D45EC9" w:rsidRDefault="004B4479">
      <w:pPr>
        <w:pageBreakBefore/>
        <w:jc w:val="both"/>
      </w:pPr>
      <w:r>
        <w:rPr>
          <w:noProof/>
        </w:rPr>
        <w:lastRenderedPageBreak/>
        <w:drawing>
          <wp:anchor distT="0" distB="0" distL="0" distR="0" simplePos="0" relativeHeight="251637760" behindDoc="0" locked="0" layoutInCell="1" allowOverlap="1">
            <wp:simplePos x="0" y="0"/>
            <wp:positionH relativeFrom="column">
              <wp:posOffset>207009</wp:posOffset>
            </wp:positionH>
            <wp:positionV relativeFrom="paragraph">
              <wp:posOffset>171450</wp:posOffset>
            </wp:positionV>
            <wp:extent cx="5337810" cy="7192644"/>
            <wp:effectExtent l="0" t="0" r="0" b="0"/>
            <wp:wrapSquare wrapText="bothSides" distL="0" distR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5337810" cy="7192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4B4479">
      <w:pPr>
        <w:jc w:val="center"/>
      </w:pPr>
      <w:r>
        <w:t xml:space="preserve">Рис. 1. Схема Частностей в </w:t>
      </w:r>
      <w:r>
        <w:t>четырех видах вещества стандартом сложения Основ, Синтезначал и Взглядов.</w:t>
      </w:r>
    </w:p>
    <w:p w:rsidR="00D45EC9" w:rsidRDefault="00D45EC9">
      <w:pPr>
        <w:jc w:val="both"/>
      </w:pPr>
    </w:p>
    <w:p w:rsidR="00D45EC9" w:rsidRDefault="004B4479">
      <w:pPr>
        <w:jc w:val="both"/>
      </w:pPr>
      <w:r>
        <w:t xml:space="preserve">в концепте Стандартов, Законов, Императивов, Аксиом, Начал, Принципов, Методов и Правил запахтанных объемов Прасинтезности синтез-физически собою. </w:t>
      </w:r>
      <w:r>
        <w:rPr>
          <w:b/>
        </w:rPr>
        <w:t>Вследствие чего и меняется поведен</w:t>
      </w:r>
      <w:r>
        <w:rPr>
          <w:b/>
        </w:rPr>
        <w:t>ие каждого Человека с планетарного на метагалактическое.</w:t>
      </w:r>
    </w:p>
    <w:p w:rsidR="00D45EC9" w:rsidRDefault="004B4479">
      <w:pPr>
        <w:jc w:val="both"/>
      </w:pPr>
      <w:r>
        <w:tab/>
        <w:t>Процесс социализации Огня ИВО непосредственно связан с рождение Прав в каждой из архетипических Метагалактик и Октавной в целом, и, фактически, объясняет их специфику. Входя в расшифровку запахтанны</w:t>
      </w:r>
      <w:r>
        <w:t xml:space="preserve">х объемов прасинтезности частностями, необходимо пройти </w:t>
      </w:r>
      <w:r>
        <w:rPr>
          <w:b/>
        </w:rPr>
        <w:t>четыре этапа</w:t>
      </w:r>
      <w:r>
        <w:t xml:space="preserve">: </w:t>
      </w:r>
      <w:r>
        <w:rPr>
          <w:b/>
        </w:rPr>
        <w:t>первый</w:t>
      </w:r>
      <w:r>
        <w:t xml:space="preserve"> — определение набора частностей (спонтанно-</w:t>
      </w:r>
      <w:r>
        <w:lastRenderedPageBreak/>
        <w:t xml:space="preserve">вариативно или 16-ть по стандарту Основ, Синтезначал и Взглядов); </w:t>
      </w:r>
      <w:r>
        <w:rPr>
          <w:b/>
        </w:rPr>
        <w:t>второй</w:t>
      </w:r>
      <w:r>
        <w:t xml:space="preserve"> — вхождение в синтезный контент каждой частности расшифровкой е</w:t>
      </w:r>
      <w:r>
        <w:t xml:space="preserve">ё тезы станцей, 16-ть частностей — 16-ть станц; </w:t>
      </w:r>
      <w:r>
        <w:rPr>
          <w:b/>
        </w:rPr>
        <w:t>третий</w:t>
      </w:r>
      <w:r>
        <w:t xml:space="preserve"> — выявление некого цельного Образа в синтезе всех расшифрованных контентов частностей (по сути — расширением пределов Истины каждого); и </w:t>
      </w:r>
      <w:r>
        <w:rPr>
          <w:b/>
        </w:rPr>
        <w:t>четвертый</w:t>
      </w:r>
      <w:r>
        <w:t xml:space="preserve"> — вхождение в новое целое как новое Право, развертыван</w:t>
      </w:r>
      <w:r>
        <w:t>ием цельного контекста расшифрованных частностей на всю их 64-цу. И, далее, узнаванием и расшифровкой новых Прав расширяются масштабы управляемой каждым из нас метагалактической материи и, соответственно, углубляется Метагалактическое Знание каждого. При э</w:t>
      </w:r>
      <w:r>
        <w:t xml:space="preserve">том, следует отметить, что запахтанную прасинтезность можно записать не только частностями, но и фундаментальностями. И рождение Прав в таком случае тоже состоится. Но это процесс уже непосредственно связан с расшифровкой Стандартов, Законов, Императивов, </w:t>
      </w:r>
      <w:r>
        <w:t>Аксиом, Начал, Принципов, Методов и Правил. Для выявления прасинтезных связей новых Прав оба метода одинаково эффективны, но несколько различны с точки зрения результатов: расшифровкой фундаметальностей мы оформляемся телесно в каждом новом виде метагалакт</w:t>
      </w:r>
      <w:r>
        <w:t>ической материи, в то же время расшифровкой частностей мы, выявляя Основы и Начала метагалактической материи, развизируя (разряжая) ее по видам организации.</w:t>
      </w:r>
    </w:p>
    <w:p w:rsidR="00D45EC9" w:rsidRDefault="004B4479">
      <w:pPr>
        <w:jc w:val="both"/>
      </w:pPr>
      <w:r>
        <w:tab/>
        <w:t>Из всего вышесказанного очевиден вывод: в процесс перевода запахтанных объемов прасинтезности в но</w:t>
      </w:r>
      <w:r>
        <w:t xml:space="preserve">вые виды метагалактической материи (т. е., процессом репликации) обеспечивается рождение Прав непосредственным сложением её Основ и Начал, фактически переводящих Праматерию в Материю соответствующей метагалактической архетипичности или октавно-цельно. При </w:t>
      </w:r>
      <w:r>
        <w:t>этом, если вспомнить о матрицах (прослойках) и матиках (метриках) каждого вида организации материи в соответствующем архетипе каждой из Метагалактик, то следует отметить, что Основы соответствуют матричным взаимодействием и связанны с оформлением метагалак</w:t>
      </w:r>
      <w:r>
        <w:t>тических пространств (как некая разрядная сетка, задающая форму), а Синтезначала — с метрическим синтезом, статусно оживляют матрично заданную форму соответствующим архетипическим Синтезом. Таким образом, входя в расшифровку Основ и Синтезначал запахтанной</w:t>
      </w:r>
      <w:r>
        <w:t xml:space="preserve"> нами прасинтезности, мы, по сути, синтезируя расшифрованные Основы и Синтезначала, не просто обеспечиваем прирост Прав, а непосредственно  развизируем метагалактическую материю. При этом, дорабатывая масштаб Взглядов, расширяя его 64-но, на четыре вида ве</w:t>
      </w:r>
      <w:r>
        <w:t>щества, каждый из нас растет стратагемически, поскольку Параметод как таковой в результирующем эффекте всегда выводит на новый Взгляд и новое мировоззрение (как новый Взгляд Мирами). Каким именно Миром каждый из нас способен взглядывать? Ответ на этот вопр</w:t>
      </w:r>
      <w:r>
        <w:t xml:space="preserve">ос как раз и необходимо искать в частностях. И чтобы дойти до Взгляда и взглянуть Синтезным Миром необходимо сложиться Основами и Синтезначалами в соответствующей архетипичности метагалактической материи. В этом </w:t>
      </w:r>
      <w:r>
        <w:rPr>
          <w:b/>
        </w:rPr>
        <w:t>Суть</w:t>
      </w:r>
      <w:r>
        <w:t xml:space="preserve"> </w:t>
      </w:r>
      <w:r>
        <w:rPr>
          <w:b/>
        </w:rPr>
        <w:t>Параметода как управленческой компетенц</w:t>
      </w:r>
      <w:r>
        <w:rPr>
          <w:b/>
        </w:rPr>
        <w:t>ии</w:t>
      </w:r>
      <w:r>
        <w:t>.</w:t>
      </w:r>
    </w:p>
    <w:p w:rsidR="00D45EC9" w:rsidRDefault="004B4479">
      <w:pPr>
        <w:jc w:val="both"/>
      </w:pPr>
      <w:r>
        <w:tab/>
        <w:t>Более углубленное исследования параметода в управленческом контексте уже связано с управленческой самоорганизацией ИВДИВО каждого. Если учесть, что управленческий концепт априори предполагает постановку ивдивных целей, самоорганизацию потенциала их до</w:t>
      </w:r>
      <w:r>
        <w:t>стижения с последующей разверткой в среду самих достижений, то ракурсом Частностей можно увидеть такие связки: цели определяются и выявляются Параметодом в 64-ной концентрации огне-веществом; потенциал — сложением Основ в углублении Параметода в синтезе дв</w:t>
      </w:r>
      <w:r>
        <w:t xml:space="preserve">ух видов вещества, огне- и духо-веществом; до среды цели в контексте потенциала Основ доводятся Синтезначалами их сложением в трёх видах вещества, огне-, духо- и свето-веществом; и в самой среде разворачиваются Взглядами 64-но в четырех видах вещества, по </w:t>
      </w:r>
      <w:r>
        <w:t>сути изменяя мировоззрение каждого, одновременно измеряя (от слова «мера») Взглядом состоятельность среды мирами (рис. 2). Это процесс ивдивной самоорганизации Частностями углубляет нас в специфику социализации огня четырьмя этапами его развертки  — Основа</w:t>
      </w:r>
      <w:r>
        <w:t>ми, Синтезначалами и Взглядами в 64-х ричной цельности Параметода, как определяющего общий вектор деятельности. Фактически так и определяются индикаторы управленческой компетентности ракурсом целей Основами, потенциала Синтезначалами и параметров среды Взг</w:t>
      </w:r>
      <w:r>
        <w:t xml:space="preserve">лядами. В этом как раз и заключается </w:t>
      </w:r>
      <w:r>
        <w:rPr>
          <w:b/>
        </w:rPr>
        <w:t>иерархическая грамотность</w:t>
      </w:r>
      <w:r>
        <w:t xml:space="preserve"> действий каждого </w:t>
      </w:r>
      <w:r>
        <w:rPr>
          <w:b/>
        </w:rPr>
        <w:t>управленца</w:t>
      </w:r>
      <w:r>
        <w:t>.</w:t>
      </w:r>
    </w:p>
    <w:p w:rsidR="00D45EC9" w:rsidRDefault="004B4479">
      <w:pPr>
        <w:jc w:val="both"/>
      </w:pPr>
      <w:r>
        <w:lastRenderedPageBreak/>
        <w:tab/>
        <w:t>Ракурсом командной динамики и эффективности, управленческая самоорганизация Частностями, позволяет войти в цельность командного взаимодействия по подготовке каждог</w:t>
      </w:r>
      <w:r>
        <w:t>о, чтобы быть объективно полезным команде на уровне своего совершенства. Правда тут уже возникает другая проблема — равностность. В Отце мы все равны, но все-таки различны достигнутыми компетенциями и подготовками. В одну команду смогут эффективно объедини</w:t>
      </w:r>
      <w:r>
        <w:t xml:space="preserve">ться только те, кто способен быть ценным в этой команде, то есть внести свой вклад в общее дело </w:t>
      </w:r>
      <w:r>
        <w:rPr>
          <w:b/>
        </w:rPr>
        <w:t>на сопоставимом</w:t>
      </w:r>
      <w:r>
        <w:t xml:space="preserve"> с другими участниками </w:t>
      </w:r>
      <w:r>
        <w:rPr>
          <w:b/>
        </w:rPr>
        <w:t>иерархическом уровне</w:t>
      </w:r>
      <w:r>
        <w:t>. И если уровень взаимодействия субъектов в одной команде иерархически слишком различен, то она либо р</w:t>
      </w:r>
      <w:r>
        <w:t xml:space="preserve">аспадется на различные иерархические уровни, либо иерархизируется более глубоко Условиями ИВО в зависимости от ситуации и возможностей. Решение вопросов иерархических различий в контексте командных взаимодействий относится к явлению </w:t>
      </w:r>
      <w:r>
        <w:rPr>
          <w:b/>
        </w:rPr>
        <w:t>комплементарности частн</w:t>
      </w:r>
      <w:r>
        <w:rPr>
          <w:b/>
        </w:rPr>
        <w:t>остями.</w:t>
      </w:r>
    </w:p>
    <w:p w:rsidR="00D45EC9" w:rsidRDefault="004B4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145415</wp:posOffset>
                </wp:positionV>
                <wp:extent cx="1167130" cy="4773930"/>
                <wp:effectExtent l="0" t="0" r="0" b="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4773930"/>
                        </a:xfrm>
                        <a:prstGeom prst="upArrow">
                          <a:avLst>
                            <a:gd name="adj1" fmla="val 50000"/>
                            <a:gd name="adj2" fmla="val 102258"/>
                          </a:avLst>
                        </a:prstGeom>
                        <a:solidFill>
                          <a:srgbClr val="729FCF"/>
                        </a:solidFill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64 Частности</w:t>
                            </w:r>
                          </w:p>
                          <w:p w:rsidR="00D45EC9" w:rsidRDefault="00D45E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45EC9" w:rsidRDefault="00D45E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45EC9" w:rsidRDefault="00D45E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45EC9" w:rsidRDefault="00D45E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45EC9" w:rsidRDefault="00D45E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45EC9" w:rsidRDefault="00D45E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64+16 Частностей</w:t>
                            </w:r>
                          </w:p>
                          <w:p w:rsidR="00D45EC9" w:rsidRDefault="00D45E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45EC9" w:rsidRDefault="00D45E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45EC9" w:rsidRDefault="00D45E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45EC9" w:rsidRDefault="00D45E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45EC9" w:rsidRDefault="00D45E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45EC9" w:rsidRDefault="00D45E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64+32 Частности</w:t>
                            </w:r>
                          </w:p>
                          <w:p w:rsidR="00D45EC9" w:rsidRDefault="00D45EC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D45EC9" w:rsidRDefault="00D45EC9"/>
                          <w:p w:rsidR="00D45EC9" w:rsidRDefault="00D45EC9"/>
                          <w:p w:rsidR="00D45EC9" w:rsidRDefault="00D45EC9"/>
                          <w:p w:rsidR="00D45EC9" w:rsidRDefault="00D45EC9"/>
                          <w:p w:rsidR="00D45EC9" w:rsidRDefault="00D45EC9"/>
                          <w:p w:rsidR="00D45EC9" w:rsidRDefault="00D45EC9"/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64+64 Частности</w:t>
                            </w:r>
                          </w:p>
                        </w:txbxContent>
                      </wps:txbx>
                      <wps:bodyPr vert="horz"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153035</wp:posOffset>
                </wp:positionV>
                <wp:extent cx="1217295" cy="124015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1240155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 vert="horz"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153035</wp:posOffset>
                </wp:positionV>
                <wp:extent cx="4751705" cy="4773930"/>
                <wp:effectExtent l="0" t="0" r="0" b="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705" cy="477393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 vert="horz"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153035</wp:posOffset>
                </wp:positionV>
                <wp:extent cx="3704590" cy="3512820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590" cy="351282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 vert="horz"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2043429</wp:posOffset>
                </wp:positionH>
                <wp:positionV relativeFrom="paragraph">
                  <wp:posOffset>153035</wp:posOffset>
                </wp:positionV>
                <wp:extent cx="2466340" cy="2401570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40" cy="2401570"/>
                        </a:xfrm>
                        <a:prstGeom prst="ellipse">
                          <a:avLst/>
                        </a:prstGeom>
                        <a:solidFill>
                          <a:srgbClr val="E6E6FF"/>
                        </a:solidFill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 vert="horz"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4B4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173990</wp:posOffset>
                </wp:positionV>
                <wp:extent cx="4254500" cy="0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ab/>
      </w:r>
      <w:r>
        <w:rPr>
          <w:b/>
        </w:rPr>
        <w:t>Цели</w:t>
      </w: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4B4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69215</wp:posOffset>
                </wp:positionV>
                <wp:extent cx="4751705" cy="31750"/>
                <wp:effectExtent l="0" t="0" r="0" b="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51705" cy="317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</w:rPr>
        <w:t>Потенциал</w:t>
      </w: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4B4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160655</wp:posOffset>
                </wp:positionV>
                <wp:extent cx="4212590" cy="0"/>
                <wp:effectExtent l="0" t="0" r="0" b="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5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/>
        </w:rPr>
        <w:tab/>
        <w:t>Среда</w:t>
      </w: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4B4479">
      <w:pPr>
        <w:jc w:val="center"/>
      </w:pPr>
      <w:r>
        <w:t>Рис. 5.1. Схема развертки Частностей ИВО четырьмя горизонтами социализации Огня ИВО</w:t>
      </w:r>
    </w:p>
    <w:p w:rsidR="00D45EC9" w:rsidRDefault="00D45EC9">
      <w:pPr>
        <w:jc w:val="both"/>
      </w:pPr>
    </w:p>
    <w:p w:rsidR="00D45EC9" w:rsidRDefault="004B4479">
      <w:pPr>
        <w:jc w:val="both"/>
      </w:pPr>
      <w:r>
        <w:tab/>
      </w:r>
      <w:r>
        <w:t>По определению комплементарность предполагает взаимосвязь и взаимодополнение. При этом в разных науках термин «комплементарность» используется по-разному. Так, например, в биологии, биохимии, генетике комплементарность означает взаимное соответствие молеку</w:t>
      </w:r>
      <w:r>
        <w:t>л. В философии — это, наоборот, противоположные, даже антогонистичные, но взаимодополняющие теории (философский подход очень интересен, потому что априори предполагает диалектическую связь противоположных взглядов). В экономике термин «комплементарные благ</w:t>
      </w:r>
      <w:r>
        <w:t>а» обозначает взаимодополняющие друг друга ценности, выраженные каждым из рассматриваемых благ. По аналогии, явлением комплементарности Частностями определяется подготовка каждого из нас в специфике определенной темы — и глубина этой подготовки, и организо</w:t>
      </w:r>
      <w:r>
        <w:t xml:space="preserve">ванность каждого этим. Таким </w:t>
      </w:r>
      <w:r>
        <w:lastRenderedPageBreak/>
        <w:t>образом, комплементарность каждого определяется конкретным количеством Частностей, которые возжигаются и которыми каждый может оперировать на ту или иную тему. То есть, сколько Мощи, Прав, Идей, Мыслей, Чувств, Движений и т. д.</w:t>
      </w:r>
      <w:r>
        <w:t xml:space="preserve"> Контекстом определенной реализации, так каждый и готов. Этим, в конечном итоге, и определяется конкретная параметральность подготовки каждого и всех в команде. И вот контентом тех Частностей, которыми участники команды концентрируются и комплементарно сов</w:t>
      </w:r>
      <w:r>
        <w:t>падают (т. е., резонируют Огнем), либо, наоборот, являются противоположными, но дополняют друг друга, они являются комплементарными друг другу и конфедеративно взаимодействуют. Кто ничем не горит и ни с кем не совпадает — тот не готов. Это потребление в Ог</w:t>
      </w:r>
      <w:r>
        <w:t xml:space="preserve">не. Отсюда общий вывод — </w:t>
      </w:r>
      <w:r>
        <w:rPr>
          <w:b/>
        </w:rPr>
        <w:t>комплементарность частностями в контексте командных взаимодействий определяет потенциал достижений поставленных ИВО целей в Организациях ИВО и проектах</w:t>
      </w:r>
      <w:r>
        <w:t>. В этом, по сути, и состоит управленческая компетентность как в индивидуальном,</w:t>
      </w:r>
      <w:r>
        <w:t xml:space="preserve"> так и в командном выражении.</w:t>
      </w:r>
    </w:p>
    <w:p w:rsidR="00D45EC9" w:rsidRDefault="004B4479">
      <w:pPr>
        <w:jc w:val="both"/>
      </w:pPr>
      <w:r>
        <w:tab/>
        <w:t xml:space="preserve">Таким образом, в связке Репликация-Права-Знания в контексте частностей происходит не только фактическое расширение границ управляемой метагалактической материи, но и прирост управленческой компетентности каждого сложенными и </w:t>
      </w:r>
      <w:r>
        <w:t>развернутыми Основами, Началами и Взглядами метагалактической материи. Этот же процесс, но в контексте фундаментальностей уже выводит на следующий горизонт знаний — научное знание конкретной метагалактической материи. Оба эти процесса взаимозависимы и допо</w:t>
      </w:r>
      <w:r>
        <w:t>лняют друг друга, обеспечивая как прирост посвященного знания (контентом частностей), так и научного знания (контентом фундаментальностей). В целом же, двуединством данных процессов, обеспечивается рост управленческой компетенции каждого знанием метагалакт</w:t>
      </w:r>
      <w:r>
        <w:t>ической материи, посвященным и научным.</w:t>
      </w: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4B4479">
      <w:pPr>
        <w:jc w:val="center"/>
      </w:pPr>
      <w:r>
        <w:t>ЭКОНОМИКА МЕТАГАЛАКТИЧЕСКИХ ЗНАНИЙ</w:t>
      </w:r>
    </w:p>
    <w:p w:rsidR="00D45EC9" w:rsidRDefault="00D45EC9">
      <w:pPr>
        <w:jc w:val="center"/>
      </w:pPr>
    </w:p>
    <w:p w:rsidR="00D45EC9" w:rsidRDefault="004B4479">
      <w:pPr>
        <w:jc w:val="both"/>
      </w:pPr>
      <w:r>
        <w:rPr>
          <w:i/>
        </w:rPr>
        <w:t>В статье рассмотрены основные аспекты трансформационных изменений экономики знаний из планетарных в метагалактические, к которым в первую очередь относится развитие творческого к</w:t>
      </w:r>
      <w:r>
        <w:rPr>
          <w:i/>
        </w:rPr>
        <w:t>апитала и метагалактической индивидуальности. Также, в статье исследуются новые, появляющиеся в Метагалактике, формы экономического обмена и их влияние на смену технологических укладов на планете в контексте развития Экономики Знаний ИВО каждого как единиц</w:t>
      </w:r>
      <w:r>
        <w:rPr>
          <w:i/>
        </w:rPr>
        <w:t>ы экономики метагалактических знаний.</w:t>
      </w:r>
    </w:p>
    <w:p w:rsidR="00D45EC9" w:rsidRDefault="00D45EC9">
      <w:pPr>
        <w:jc w:val="center"/>
      </w:pPr>
    </w:p>
    <w:p w:rsidR="00D45EC9" w:rsidRDefault="004B4479">
      <w:pPr>
        <w:jc w:val="both"/>
        <w:rPr>
          <w:b/>
        </w:rPr>
      </w:pPr>
      <w:r>
        <w:rPr>
          <w:b/>
        </w:rPr>
        <w:t>Объект исследования</w:t>
      </w:r>
      <w:r>
        <w:t xml:space="preserve"> — метагалактическое Знание ИВО в контексте смены технологических укладов.</w:t>
      </w:r>
    </w:p>
    <w:p w:rsidR="00D45EC9" w:rsidRDefault="004B4479">
      <w:pPr>
        <w:jc w:val="both"/>
        <w:rPr>
          <w:b/>
        </w:rPr>
      </w:pPr>
      <w:r>
        <w:rPr>
          <w:b/>
        </w:rPr>
        <w:t>Предмет исследования</w:t>
      </w:r>
      <w:r>
        <w:t xml:space="preserve"> — экономика метагалактических знаний.</w:t>
      </w:r>
    </w:p>
    <w:p w:rsidR="00D45EC9" w:rsidRDefault="004B4479">
      <w:pPr>
        <w:jc w:val="both"/>
        <w:rPr>
          <w:b/>
        </w:rPr>
      </w:pPr>
      <w:r>
        <w:rPr>
          <w:b/>
        </w:rPr>
        <w:t>Цель статьи</w:t>
      </w:r>
      <w:r>
        <w:t xml:space="preserve"> — исследование экономической действительности в системе трансформации экономики планетарных знаний в экономику метагалактических знаний.</w:t>
      </w:r>
    </w:p>
    <w:p w:rsidR="00D45EC9" w:rsidRDefault="004B4479">
      <w:pPr>
        <w:jc w:val="both"/>
      </w:pPr>
      <w:r>
        <w:rPr>
          <w:b/>
        </w:rPr>
        <w:t xml:space="preserve">Ключевые слова: </w:t>
      </w:r>
      <w:r>
        <w:t>экономика метагалактических знаний, творческий человеческий капитал, метагалактическая индивидуальност</w:t>
      </w:r>
      <w:r>
        <w:t>ь, Экономика Знаний ИВО каждого</w:t>
      </w:r>
    </w:p>
    <w:p w:rsidR="00D45EC9" w:rsidRDefault="00D45EC9">
      <w:pPr>
        <w:jc w:val="center"/>
      </w:pPr>
    </w:p>
    <w:p w:rsidR="00D45EC9" w:rsidRDefault="004B4479">
      <w:pPr>
        <w:jc w:val="both"/>
      </w:pPr>
      <w:r>
        <w:tab/>
        <w:t>Суть и глубина происходящей трансформации мирового хозяйства с точки зрения развития субъекто-ориентированной экономики и управления в производстве и потреблении экономических благ наиболее точно объясняется в контексте ра</w:t>
      </w:r>
      <w:r>
        <w:t xml:space="preserve">звития экономикой знаний. Классическая экономическая наука рассматривает </w:t>
      </w:r>
      <w:r>
        <w:rPr>
          <w:b/>
        </w:rPr>
        <w:t>экономику знаний как современный тип экономических отношений, при котором доминирующим, приоритетным и конкурентообразующим ресурсом является знание.</w:t>
      </w:r>
      <w:r>
        <w:t xml:space="preserve"> Знания, при этом, рассматриваются</w:t>
      </w:r>
      <w:r>
        <w:t xml:space="preserve"> как главный производственный ресурс во всей экономической системе в целом (а не только в инновационных ее отраслях). Как новый вид экономической деятельности термин «экономика знаний» был сформулирован еще в 1962 году, и рассматривался в качестве отдельно</w:t>
      </w:r>
      <w:r>
        <w:t xml:space="preserve">го продукта экономической деятельности (т. е., товар), производимый для потребления высокотехнологичными секторами экономики. Более поздняя концепция </w:t>
      </w:r>
      <w:r>
        <w:lastRenderedPageBreak/>
        <w:t>экономики знаний определяет ее как неделимую триаду сфер (рынков) экономических взаимодействий — сферу нау</w:t>
      </w:r>
      <w:r>
        <w:t>чных знаний, сферу высокотехнологических услуг и сферу труда. В синтезе этих трех сфер экономического развития, охвативших всю глобальную экономику тотально, и происходит трансформация экономических взаимодействий в такие явления, как дематерелизация эконо</w:t>
      </w:r>
      <w:r>
        <w:t>мических процессов; появление новых форм экономического обмена; устранение ресурсозависимости высокотехнологическими разработками; замещение материальной формы богатства на творчески-интеллектуальную, источником которой является творческий человеческий кап</w:t>
      </w:r>
      <w:r>
        <w:t>итал (и Человек-СО-Творец как его носитель). Развитие экономики планетарных знаний уже позволило освоить на планете цифровую экономику и подойти вплотную к роботизации и искусственному интеллекту (шестому технологическому укладу), который предполагается ка</w:t>
      </w:r>
      <w:r>
        <w:t>к переломный в процессе полного переосмысления роли внутреннего развития Человека как источника добавленной стоимости производимых экономических благ. А для того, чтобы этот перелом состоялся и человечество смогло пройти успешно точку невозврата в своей пе</w:t>
      </w:r>
      <w:r>
        <w:t>рестройке с планетарного на метагалактическое развитие, все экономические взаимодействия и процессы в целом необходимо переориентировать с планетарной парадигмы развития на метагалактическую, с планетарного знания на метагалактическое.</w:t>
      </w:r>
    </w:p>
    <w:p w:rsidR="00D45EC9" w:rsidRDefault="004B4479">
      <w:pPr>
        <w:jc w:val="both"/>
      </w:pPr>
      <w:r>
        <w:tab/>
        <w:t>Все выше перечислен</w:t>
      </w:r>
      <w:r>
        <w:t>ное формирует новые требования к развитию современного Человека как субъекта экономических отношений. Следует понимать, что появлению базовых инноваций в мировой экономике, на основе которых и происходит смена технологических укладов (так называемые кондра</w:t>
      </w:r>
      <w:r>
        <w:t>тьевские циклы), предшествует концентрация носителей творческого капитала, причем даже не обязательно в одной стране (хотя для развития экономики метагалактических знаний на данном этапе этот фактор остается крайне важным). Таким образом, эволюция современ</w:t>
      </w:r>
      <w:r>
        <w:t>ной экономической системы, выделив знание в отдельный высокотехнологический продукт, выделила и его носителя, — Человека и его развитие, — как фактор появления базовых инноваций и кластеризации новых видов метагалактической материи внутри с последующей кла</w:t>
      </w:r>
      <w:r>
        <w:t>стеризацией новых секторов экономики вовне (рис. 1). Но, следует отметить, что с такой задачей справится не каждый Человек, а только Человек, развивающийся метагалактически, причем, в опережающих темпах развития. И для того, чтобы подобная кластеризация со</w:t>
      </w:r>
      <w:r>
        <w:t>стоялась экономически, необходимо достаточное количество как производителей, так и потребителей, подготовленных метагалактически в одном контексте, иначе новый сектор экономики просто не состоится. То есть, в данном случае речь идет еще и о необходимой мас</w:t>
      </w:r>
      <w:r>
        <w:t>совости метагалактической подготовки в ее научно-образовательного масштабировании для итогового выявления новых отраслей мировой экономики.</w:t>
      </w:r>
    </w:p>
    <w:p w:rsidR="00D45EC9" w:rsidRDefault="004B4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78105</wp:posOffset>
                </wp:positionV>
                <wp:extent cx="2847975" cy="269557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695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45EC9" w:rsidRDefault="00D45EC9"/>
                          <w:p w:rsidR="00D45EC9" w:rsidRDefault="00D45EC9"/>
                          <w:p w:rsidR="00D45EC9" w:rsidRDefault="00D45EC9"/>
                          <w:p w:rsidR="00D45EC9" w:rsidRDefault="00D45EC9"/>
                          <w:p w:rsidR="00D45EC9" w:rsidRDefault="004B44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БАЗОВЫЕ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ИННОВАЦИИ</w:t>
                            </w:r>
                          </w:p>
                          <w:p w:rsidR="00D45EC9" w:rsidRDefault="00D45EC9"/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228600</wp:posOffset>
                </wp:positionV>
                <wp:extent cx="1352550" cy="1209675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09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45EC9" w:rsidRDefault="004B4479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Кризисные явления в экономике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4B4479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3890009</wp:posOffset>
                </wp:positionH>
                <wp:positionV relativeFrom="paragraph">
                  <wp:posOffset>32385</wp:posOffset>
                </wp:positionV>
                <wp:extent cx="1352550" cy="120967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09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45EC9" w:rsidRDefault="004B4479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Технологи-ческие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уклады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>
      <w:pPr>
        <w:spacing w:line="360" w:lineRule="auto"/>
        <w:jc w:val="both"/>
      </w:pPr>
    </w:p>
    <w:p w:rsidR="00D45EC9" w:rsidRDefault="00D45EC9">
      <w:pPr>
        <w:spacing w:line="360" w:lineRule="auto"/>
        <w:jc w:val="both"/>
      </w:pPr>
    </w:p>
    <w:p w:rsidR="00D45EC9" w:rsidRDefault="00D45EC9">
      <w:pPr>
        <w:spacing w:line="360" w:lineRule="auto"/>
        <w:jc w:val="both"/>
      </w:pPr>
    </w:p>
    <w:p w:rsidR="00D45EC9" w:rsidRDefault="00D45EC9">
      <w:pPr>
        <w:spacing w:line="360" w:lineRule="auto"/>
        <w:jc w:val="both"/>
      </w:pPr>
    </w:p>
    <w:p w:rsidR="00D45EC9" w:rsidRDefault="00D45EC9">
      <w:pPr>
        <w:spacing w:line="360" w:lineRule="auto"/>
        <w:jc w:val="both"/>
      </w:pPr>
    </w:p>
    <w:p w:rsidR="00D45EC9" w:rsidRDefault="004B4479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55245</wp:posOffset>
                </wp:positionV>
                <wp:extent cx="1352550" cy="1209675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09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45EC9" w:rsidRDefault="004B4479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Творческий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человечес-кий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капитал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>
      <w:pPr>
        <w:spacing w:line="360" w:lineRule="auto"/>
        <w:jc w:val="both"/>
      </w:pPr>
    </w:p>
    <w:p w:rsidR="00D45EC9" w:rsidRDefault="00D45EC9">
      <w:pPr>
        <w:spacing w:line="360" w:lineRule="auto"/>
        <w:jc w:val="both"/>
      </w:pPr>
    </w:p>
    <w:p w:rsidR="00D45EC9" w:rsidRDefault="00D45EC9">
      <w:pPr>
        <w:spacing w:line="360" w:lineRule="auto"/>
        <w:jc w:val="both"/>
      </w:pPr>
    </w:p>
    <w:p w:rsidR="00D45EC9" w:rsidRDefault="00D45EC9">
      <w:pPr>
        <w:spacing w:line="360" w:lineRule="auto"/>
        <w:jc w:val="both"/>
      </w:pPr>
    </w:p>
    <w:p w:rsidR="00D45EC9" w:rsidRDefault="004B4479">
      <w:pPr>
        <w:spacing w:line="360" w:lineRule="auto"/>
        <w:jc w:val="center"/>
      </w:pPr>
      <w:r>
        <w:rPr>
          <w:b/>
        </w:rPr>
        <w:lastRenderedPageBreak/>
        <w:t>Рис. 1. Факторы влияния на базовые инновации</w:t>
      </w:r>
    </w:p>
    <w:p w:rsidR="00D45EC9" w:rsidRDefault="004B4479">
      <w:pPr>
        <w:jc w:val="both"/>
      </w:pPr>
      <w:r>
        <w:tab/>
        <w:t>Все вышесказанное, достижимо и осуществляется Посвященными Новой Эпохи ИВО в управляющем ключе Посвященный-Индивидуальность. Каждый Посвященный, несущий новый Свет ИВО (минимально), н</w:t>
      </w:r>
      <w:r>
        <w:t xml:space="preserve">овый Дух, новый Огонь или новую Прасинтезность ИВО во всей ее Праматериальности, способен Знанием своих Прав нести инновационное Метагалактическое Знание и Веру, реплицируя инновационные возможности в метагалактической материи для всей планеты. </w:t>
      </w:r>
    </w:p>
    <w:p w:rsidR="00D45EC9" w:rsidRDefault="00D45EC9">
      <w:pPr>
        <w:jc w:val="both"/>
      </w:pPr>
    </w:p>
    <w:p w:rsidR="00D45EC9" w:rsidRDefault="004B4479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29844</wp:posOffset>
                </wp:positionV>
                <wp:extent cx="4280535" cy="2961640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535" cy="2961640"/>
                        </a:xfrm>
                        <a:prstGeom prst="triangle">
                          <a:avLst>
                            <a:gd name="adj" fmla="val 49912"/>
                          </a:avLst>
                        </a:prstGeom>
                        <a:solidFill>
                          <a:srgbClr val="CCFFCC"/>
                        </a:solidFill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45EC9" w:rsidRDefault="004B4479">
                            <w:pPr>
                              <w:jc w:val="center"/>
                            </w:pPr>
                            <w:r>
                              <w:t>Потреб</w:t>
                            </w:r>
                            <w:r>
                              <w:t xml:space="preserve">ности </w:t>
                            </w:r>
                          </w:p>
                          <w:p w:rsidR="00D45EC9" w:rsidRDefault="004B4479">
                            <w:pPr>
                              <w:jc w:val="center"/>
                            </w:pPr>
                            <w:r>
                              <w:t>самоактуализации</w:t>
                            </w:r>
                          </w:p>
                          <w:p w:rsidR="00D45EC9" w:rsidRDefault="00D45EC9"/>
                          <w:p w:rsidR="00D45EC9" w:rsidRDefault="004B4479">
                            <w:pPr>
                              <w:jc w:val="center"/>
                            </w:pPr>
                            <w:r>
                              <w:t>Потребности в уважении,</w:t>
                            </w:r>
                          </w:p>
                          <w:p w:rsidR="00D45EC9" w:rsidRDefault="004B4479">
                            <w:pPr>
                              <w:jc w:val="center"/>
                            </w:pPr>
                            <w:r>
                              <w:t xml:space="preserve"> самоуважении (личностные)</w:t>
                            </w: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  <w:p w:rsidR="00D45EC9" w:rsidRDefault="004B4479">
                            <w:pPr>
                              <w:jc w:val="center"/>
                            </w:pPr>
                            <w:r>
                              <w:t>Коммуникативные потребности</w:t>
                            </w: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  <w:p w:rsidR="00D45EC9" w:rsidRDefault="004B4479">
                            <w:pPr>
                              <w:jc w:val="center"/>
                            </w:pPr>
                            <w:r>
                              <w:t>Потребности в безопасности</w:t>
                            </w:r>
                          </w:p>
                          <w:p w:rsidR="00D45EC9" w:rsidRDefault="00D45EC9">
                            <w:pPr>
                              <w:jc w:val="center"/>
                            </w:pPr>
                          </w:p>
                          <w:p w:rsidR="00D45EC9" w:rsidRDefault="004B4479">
                            <w:pPr>
                              <w:jc w:val="center"/>
                            </w:pPr>
                            <w:r>
                              <w:t>Физиологические потребности</w:t>
                            </w:r>
                          </w:p>
                        </w:txbxContent>
                      </wps:txbx>
                      <wps:bodyPr vert="horz" wrap="non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/>
    <w:p w:rsidR="00D45EC9" w:rsidRDefault="00D45EC9"/>
    <w:p w:rsidR="00D45EC9" w:rsidRDefault="004B4479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29844</wp:posOffset>
                </wp:positionV>
                <wp:extent cx="257175" cy="86677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66775"/>
                        </a:xfrm>
                        <a:prstGeom prst="leftBrace">
                          <a:avLst>
                            <a:gd name="adj1" fmla="val 28086"/>
                            <a:gd name="adj2" fmla="val 50000"/>
                          </a:avLst>
                        </a:prstGeom>
                        <a:noFill/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 vert="horz"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4B4479">
      <w:r>
        <w:tab/>
      </w:r>
      <w:r>
        <w:tab/>
      </w:r>
      <w:r>
        <w:tab/>
        <w:t>Дух</w:t>
      </w:r>
    </w:p>
    <w:p w:rsidR="00D45EC9" w:rsidRDefault="004B4479">
      <w:r>
        <w:tab/>
      </w:r>
      <w:r>
        <w:tab/>
      </w:r>
      <w:r>
        <w:tab/>
        <w:t>в</w:t>
      </w:r>
    </w:p>
    <w:p w:rsidR="00D45EC9" w:rsidRDefault="004B4479">
      <w:r>
        <w:tab/>
      </w:r>
      <w:r>
        <w:tab/>
      </w:r>
      <w:r>
        <w:tab/>
        <w:t>Воле</w:t>
      </w:r>
    </w:p>
    <w:p w:rsidR="00D45EC9" w:rsidRDefault="004B4479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1431290</wp:posOffset>
                </wp:positionH>
                <wp:positionV relativeFrom="paragraph">
                  <wp:posOffset>170815</wp:posOffset>
                </wp:positionV>
                <wp:extent cx="219075" cy="533400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33400"/>
                        </a:xfrm>
                        <a:prstGeom prst="leftBrace">
                          <a:avLst>
                            <a:gd name="adj1" fmla="val 20290"/>
                            <a:gd name="adj2" fmla="val 50000"/>
                          </a:avLst>
                        </a:prstGeom>
                        <a:noFill/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 vert="horz"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/>
    <w:p w:rsidR="00D45EC9" w:rsidRDefault="004B4479">
      <w:r>
        <w:tab/>
      </w:r>
      <w:r>
        <w:tab/>
        <w:t>Эго</w:t>
      </w:r>
    </w:p>
    <w:p w:rsidR="00D45EC9" w:rsidRDefault="00D45EC9"/>
    <w:p w:rsidR="00D45EC9" w:rsidRDefault="004B4479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1040764</wp:posOffset>
                </wp:positionH>
                <wp:positionV relativeFrom="paragraph">
                  <wp:posOffset>127000</wp:posOffset>
                </wp:positionV>
                <wp:extent cx="152400" cy="78867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88670"/>
                        </a:xfrm>
                        <a:prstGeom prst="leftBrace">
                          <a:avLst>
                            <a:gd name="adj1" fmla="val 43125"/>
                            <a:gd name="adj2" fmla="val 50000"/>
                          </a:avLst>
                        </a:prstGeom>
                        <a:noFill/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bodyPr vert="horz"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4B4479">
      <w:r>
        <w:tab/>
        <w:t>Дух</w:t>
      </w:r>
    </w:p>
    <w:p w:rsidR="00D45EC9" w:rsidRDefault="004B4479">
      <w:r>
        <w:tab/>
        <w:t>в</w:t>
      </w:r>
    </w:p>
    <w:p w:rsidR="00D45EC9" w:rsidRDefault="004B4479">
      <w:r>
        <w:tab/>
        <w:t>Любви</w:t>
      </w:r>
    </w:p>
    <w:p w:rsidR="00D45EC9" w:rsidRDefault="00D45EC9"/>
    <w:p w:rsidR="00D45EC9" w:rsidRDefault="00D45EC9"/>
    <w:p w:rsidR="00D45EC9" w:rsidRDefault="004B4479">
      <w:pPr>
        <w:jc w:val="center"/>
      </w:pPr>
      <w:r>
        <w:rPr>
          <w:b/>
        </w:rPr>
        <w:t xml:space="preserve">Рис. 2. Пирамида потребностей Маслоу в </w:t>
      </w:r>
      <w:r>
        <w:rPr>
          <w:b/>
        </w:rPr>
        <w:t>контексте пассионарности.</w:t>
      </w:r>
    </w:p>
    <w:p w:rsidR="00D45EC9" w:rsidRDefault="00D45EC9"/>
    <w:p w:rsidR="00D45EC9" w:rsidRDefault="004B447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28575</wp:posOffset>
                </wp:positionV>
                <wp:extent cx="3650615" cy="411988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0615" cy="41198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CC"/>
                        </a:solidFill>
                        <a:ln w="9360">
                          <a:solidFill>
                            <a:srgbClr val="3465A4"/>
                          </a:solidFill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45EC9" w:rsidRDefault="004B44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Самообразование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Самовоспитание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Самообучение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Самоуправление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Самобытие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Самовыражение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Самопожертвование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Самооценка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Самостоятельность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Самоактуализауия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Самосовершенствование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Самореализация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Самоорганизация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Самоподготовка</w:t>
                            </w:r>
                          </w:p>
                        </w:txbxContent>
                      </wps:txbx>
                      <wps:bodyPr vert="horz" wrap="non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4B4479">
      <w:pPr>
        <w:jc w:val="center"/>
      </w:pPr>
      <w:r>
        <w:rPr>
          <w:b/>
        </w:rPr>
        <w:lastRenderedPageBreak/>
        <w:t>Рис. 3. Пирамида потребностей метагалактической индивидуальности.</w:t>
      </w:r>
    </w:p>
    <w:p w:rsidR="00D45EC9" w:rsidRDefault="00D45EC9">
      <w:pPr>
        <w:jc w:val="both"/>
      </w:pPr>
    </w:p>
    <w:p w:rsidR="00D45EC9" w:rsidRDefault="004B4479">
      <w:pPr>
        <w:ind w:firstLine="708"/>
        <w:jc w:val="both"/>
      </w:pPr>
      <w:r>
        <w:t>В метагалактике индивидуальность индивидуализируется уже не Духом, как в прошлую эпоху, а Огнем и включена в План Синтеза ИВО. И для того, чтобы у Индивидуальности как таковой возникла потребность индивидуализироваться именно Огнем, она должна преобразитьс</w:t>
      </w:r>
      <w:r>
        <w:t>я из планетарной индивидуальности в метагалактическую. А это предполагает трансформацию ее потребностей как таковых из планетарных (рис. 2) в метагалактические (рис. 3). Таким образом, происходит замещение Пирамиды Маслоу из ее привычного 5-ти уровневого в</w:t>
      </w:r>
      <w:r>
        <w:t>ыражения, сориентированного на потребности планетарного индивида-личности-индивидуальности с вершиной на самоактуализации для наиболее развитых Человеков, к тотальной качественной трансформации самих потребностей, в основании которой лежат метафизические п</w:t>
      </w:r>
      <w:r>
        <w:t>отребности Человека, обусловленные его новой архетипичностью развития и субъектно подтвержденной в метагалактике статусностью. Метагалактическое экономическое развитие, предполагающее многомерное производство и потребление экономических благ, предусматрива</w:t>
      </w:r>
      <w:r>
        <w:t xml:space="preserve">ет «выход» любых производственных и управленческих процессов, а также самого потребления за пределы планеты, то есть их виртуализацию, если говорить планетарным языком. Так вот, такой отрыв от планеты во всех экономических процессах может состоятся только </w:t>
      </w:r>
      <w:r>
        <w:t>благодаря концентрации ядер новой метагалактической материи внутри тела Человека с последующим формированием 64 метагалактических тел различной архетипичности, которая, в свою очередь, определяется конкретным видом организации материи в каждой из Метагалак</w:t>
      </w:r>
      <w:r>
        <w:t>тик.</w:t>
      </w:r>
    </w:p>
    <w:p w:rsidR="00D45EC9" w:rsidRDefault="004B4479">
      <w:pPr>
        <w:jc w:val="both"/>
        <w:rPr>
          <w:i/>
        </w:rPr>
      </w:pPr>
      <w:r>
        <w:tab/>
        <w:t>Важным индикатором для понимания специфики изменившихся потребностей их  индивидуализацией в Огне ИВО являются вдохновение и радость. Индивидуальность на планете и индивидуальность в метагалактике радуются совершенно разным вещам. Параметральность ра</w:t>
      </w:r>
      <w:r>
        <w:t>дости, при этом, напрямую соответствует качествам и свойствам Духа индивидуальности — планетарным или метагалактическим. Одно и то же качество, например, дисциплина или ответственность будут иметь совершенно разные специфики в планетарной или метагалактиче</w:t>
      </w:r>
      <w:r>
        <w:t>ской материи. И так по всему списку метагалактических качеств и свойств (приложение 4.1). Связано это в том числе с тем, что в прошлую эпоху на планете было всего три выражения Человека — индивид, личность, индивидуальность. Это четко видно по иерархии пот</w:t>
      </w:r>
      <w:r>
        <w:t>ребностей Маслоу — индивиду соответствуют физиологические потребности и потребности безопасности; коммуникативные потребности — переходные от индивида к личности; потребности личности — это уже потребности реализации и уважения со стороны других; самоуваже</w:t>
      </w:r>
      <w:r>
        <w:t xml:space="preserve">ние и самоактуализация в вершине — и это  планетарная индивидуальность. Если говорить об индивидуальности метагалактическим ракурсом, то следует отметить, что это выражение соответствует 51-й позиции в 64-це явления Человека, где Личность, соответственно, </w:t>
      </w:r>
      <w:r>
        <w:t>50-я позиция, а индивид — 49-я, до которой еще необходимо дорасти 48-ю выражениями (от Активного до Ививостного). По огням метагалактическая индивидуальность выражается Вершением ИВО и Планом Синтеза, личность — Практикой  Метагалактического Синтеза ИВО, а</w:t>
      </w:r>
      <w:r>
        <w:t xml:space="preserve"> индивид — Могуществом Физичностного Синтеза ИВО. Поэтому, метагалактическая индивидуальность и имеет совершенно другие потребности — в самоподготовке, самоорганизации, самореализации и т. д. до самообразования в вершине (тренд образования в течении жизни </w:t>
      </w:r>
      <w:r>
        <w:t xml:space="preserve">— это об этом). И </w:t>
      </w:r>
      <w:r>
        <w:rPr>
          <w:b/>
        </w:rPr>
        <w:t>именно этим потребностями метагалактической индивидуальности по мере достижения нею метагалактических качеств и свойств освоением соответствующих видов метагалактической материи и обеспечивается развитие экономики метагалактических знаний</w:t>
      </w:r>
      <w:r>
        <w:rPr>
          <w:b/>
        </w:rPr>
        <w:t>.</w:t>
      </w:r>
    </w:p>
    <w:p w:rsidR="00D45EC9" w:rsidRDefault="004B4479">
      <w:pPr>
        <w:jc w:val="both"/>
        <w:rPr>
          <w:i/>
        </w:rPr>
      </w:pPr>
      <w:r>
        <w:rPr>
          <w:i/>
        </w:rPr>
        <w:tab/>
      </w:r>
      <w:r>
        <w:t>Для более глубокого понимания экономики знаний необходимо исследовать специфику самого знания как уникального товара, не имеющего аналогов среди любых других товаров и услуг. Знание, как продукт, с одной стороны авторизировано (его можно присваивать юри</w:t>
      </w:r>
      <w:r>
        <w:t xml:space="preserve">дическим оформлением авторских прав), а с другой стороны оно имеет общественную природу, являясь публичным благом, и приобретает истинную ценность только в процессе массового применения. Поэтому само знание сложно поддается </w:t>
      </w:r>
      <w:r>
        <w:lastRenderedPageBreak/>
        <w:t>экономической оценке. Планетарны</w:t>
      </w:r>
      <w:r>
        <w:t>й подход в оценке знаний предполагает два основных фактора — стоимостные затраты на их производство (затраты на исследования и разработки, высшее образование, содержание научной инфраструктуры, программное обеспечение и т. д.), и цена продажи. Такой подход</w:t>
      </w:r>
      <w:r>
        <w:t xml:space="preserve"> не учитывает истинной ценности произведенных на планете знаний, поскольку самое ценное для человечества зачастую продается по самым низким ценам или вовсе бесплатно. Разрешить существующие противоречия в экономике знаний в контексте планетарных способов и</w:t>
      </w:r>
      <w:r>
        <w:t xml:space="preserve">х стоимостной оценки возможно изучением новых форм экономического обмена, свойственной уже экономике метагалактических знаний (таб. 1). Классическая политэкономия определяет экономический обмен в одном универсальном варианте </w:t>
      </w:r>
      <w:r>
        <w:rPr>
          <w:b/>
        </w:rPr>
        <w:t>Товар-Деньги-Товар'</w:t>
      </w:r>
      <w:r>
        <w:t xml:space="preserve">, и далее — </w:t>
      </w:r>
      <w:r>
        <w:rPr>
          <w:b/>
        </w:rPr>
        <w:t>Товар'-Деньги'-Товар''</w:t>
      </w:r>
      <w:r>
        <w:t xml:space="preserve">. </w:t>
      </w:r>
      <w:r>
        <w:rPr>
          <w:u w:val="single"/>
        </w:rPr>
        <w:t>И основное отличие экономики метагалактических знаний от экономики планетарных знаний в том, что став продуктом, предназначенным для реализации (т. е. товаром), в формуле экономического обмена первоначально, сами знания не становятс</w:t>
      </w:r>
      <w:r>
        <w:rPr>
          <w:u w:val="single"/>
        </w:rPr>
        <w:t>я на позицию товара, а становятся на позицию эквивалента обмена.</w:t>
      </w:r>
      <w:r>
        <w:t xml:space="preserve"> В то же время, на позицию товара первоначально становятся Права, которые сначала необходимо получить, чтобы узнать новое знание. И формула экономического обмена, таким образом, приобретает сл</w:t>
      </w:r>
      <w:r>
        <w:t xml:space="preserve">едующий вид: </w:t>
      </w:r>
      <w:r>
        <w:rPr>
          <w:b/>
        </w:rPr>
        <w:t>Права-Знание-Права'-Знание'-Права''</w:t>
      </w:r>
      <w:r>
        <w:t xml:space="preserve"> и т. д. Но основное отличие экономики метагалактических знаний от экономики планетарных знаний в том, что в ней формул экономического обмена действует не одна, а минимально восемь — по количеству подготовок </w:t>
      </w:r>
      <w:r>
        <w:t>от Человека ИВО до Отца ИВО (таб. 1). На это же число также расширяется, соответственно, виды знаний — от Знания Частей у Человека ИВО до Неведомого Знания у ИВ Отца ИВО.</w:t>
      </w:r>
    </w:p>
    <w:p w:rsidR="00D45EC9" w:rsidRDefault="004B4479">
      <w:pPr>
        <w:jc w:val="right"/>
        <w:rPr>
          <w:b/>
        </w:rPr>
      </w:pPr>
      <w:r>
        <w:rPr>
          <w:i/>
        </w:rPr>
        <w:t>Таблица 1</w:t>
      </w:r>
    </w:p>
    <w:p w:rsidR="00D45EC9" w:rsidRDefault="004B4479">
      <w:pPr>
        <w:jc w:val="center"/>
        <w:rPr>
          <w:b/>
        </w:rPr>
      </w:pPr>
      <w:r>
        <w:rPr>
          <w:b/>
        </w:rPr>
        <w:t>512-ца синтеззнательных компетенций 8-го синтезчастностного контента</w:t>
      </w:r>
    </w:p>
    <w:p w:rsidR="00D45EC9" w:rsidRDefault="004B4479">
      <w:pPr>
        <w:jc w:val="center"/>
        <w:rPr>
          <w:b/>
          <w:sz w:val="21"/>
        </w:rPr>
      </w:pPr>
      <w:r>
        <w:rPr>
          <w:b/>
        </w:rPr>
        <w:t>Эконом</w:t>
      </w:r>
      <w:r>
        <w:rPr>
          <w:b/>
        </w:rPr>
        <w:t>ики Знаний ИВО</w:t>
      </w:r>
      <w:r>
        <w:rPr>
          <w:b/>
          <w:sz w:val="21"/>
        </w:rPr>
        <w:t xml:space="preserve"> </w:t>
      </w:r>
      <w:r>
        <w:rPr>
          <w:b/>
        </w:rPr>
        <w:t>каждого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6"/>
        <w:gridCol w:w="2640"/>
        <w:gridCol w:w="2986"/>
        <w:gridCol w:w="2272"/>
      </w:tblGrid>
      <w:tr w:rsidR="00D45EC9"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Ипостась ИВО</w:t>
            </w:r>
          </w:p>
        </w:tc>
        <w:tc>
          <w:tcPr>
            <w:tcW w:w="2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Вид знаний</w:t>
            </w:r>
          </w:p>
        </w:tc>
        <w:tc>
          <w:tcPr>
            <w:tcW w:w="2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64-ца синтез-контента частностей</w:t>
            </w:r>
          </w:p>
        </w:tc>
        <w:tc>
          <w:tcPr>
            <w:tcW w:w="2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center"/>
            </w:pPr>
            <w:r>
              <w:rPr>
                <w:b/>
                <w:sz w:val="21"/>
              </w:rPr>
              <w:t>Экономическая формула обмена</w:t>
            </w:r>
          </w:p>
        </w:tc>
      </w:tr>
      <w:tr w:rsidR="00D45EC9"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21"/>
              </w:rPr>
            </w:pPr>
            <w:r>
              <w:rPr>
                <w:sz w:val="21"/>
              </w:rPr>
              <w:t>Отец ИВО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Неведомое Знание ИВО</w:t>
            </w:r>
          </w:p>
        </w:tc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Синтезневедомое — Движениеневедомое</w:t>
            </w: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</w:pPr>
            <w:r>
              <w:rPr>
                <w:sz w:val="21"/>
              </w:rPr>
              <w:t>Ивдивость Синтез Синтаза-</w:t>
            </w:r>
            <w:r>
              <w:rPr>
                <w:b/>
                <w:sz w:val="21"/>
              </w:rPr>
              <w:t>Новь</w:t>
            </w:r>
            <w:r>
              <w:rPr>
                <w:sz w:val="21"/>
              </w:rPr>
              <w:t>-Ивдивость Синтез Синтеза'</w:t>
            </w:r>
          </w:p>
        </w:tc>
      </w:tr>
      <w:tr w:rsidR="00D45EC9"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21"/>
              </w:rPr>
            </w:pPr>
            <w:r>
              <w:rPr>
                <w:sz w:val="21"/>
              </w:rPr>
              <w:t>Аватар ИВО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Неизреченное</w:t>
            </w:r>
            <w:r>
              <w:rPr>
                <w:sz w:val="21"/>
              </w:rPr>
              <w:t xml:space="preserve"> Знание ИВО</w:t>
            </w:r>
          </w:p>
        </w:tc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 xml:space="preserve">Синтезнеизреченное — Движениенеизреченное </w:t>
            </w: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</w:pPr>
            <w:r>
              <w:rPr>
                <w:sz w:val="21"/>
              </w:rPr>
              <w:t>Иерархичность Воли-</w:t>
            </w:r>
            <w:r>
              <w:rPr>
                <w:b/>
                <w:sz w:val="21"/>
              </w:rPr>
              <w:t>Новизна</w:t>
            </w:r>
            <w:r>
              <w:rPr>
                <w:sz w:val="21"/>
              </w:rPr>
              <w:t>-Иерархичность Воли'</w:t>
            </w:r>
          </w:p>
        </w:tc>
      </w:tr>
      <w:tr w:rsidR="00D45EC9"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21"/>
              </w:rPr>
            </w:pPr>
            <w:r>
              <w:rPr>
                <w:sz w:val="21"/>
              </w:rPr>
              <w:t>Владыка ИВО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Знание Совершенств ИВО</w:t>
            </w:r>
          </w:p>
        </w:tc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Синтезсовершенное — Движениесовершенное</w:t>
            </w: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</w:pPr>
            <w:r>
              <w:rPr>
                <w:sz w:val="21"/>
              </w:rPr>
              <w:t>Совершенства Владения-</w:t>
            </w:r>
            <w:r>
              <w:rPr>
                <w:b/>
                <w:sz w:val="21"/>
              </w:rPr>
              <w:t>Развитие</w:t>
            </w:r>
            <w:r>
              <w:rPr>
                <w:sz w:val="21"/>
              </w:rPr>
              <w:t>-Совершенсва Владения'</w:t>
            </w:r>
          </w:p>
        </w:tc>
      </w:tr>
      <w:tr w:rsidR="00D45EC9"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21"/>
              </w:rPr>
            </w:pPr>
            <w:r>
              <w:rPr>
                <w:sz w:val="21"/>
              </w:rPr>
              <w:t>Учитель ИВО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Знание Этало</w:t>
            </w:r>
            <w:r>
              <w:rPr>
                <w:sz w:val="21"/>
              </w:rPr>
              <w:t>нов ИВО</w:t>
            </w:r>
          </w:p>
        </w:tc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Синтезэталонное — Движениэталонное</w:t>
            </w: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</w:pPr>
            <w:r>
              <w:rPr>
                <w:sz w:val="21"/>
              </w:rPr>
              <w:t>Навыки-</w:t>
            </w:r>
            <w:r>
              <w:rPr>
                <w:b/>
                <w:sz w:val="21"/>
              </w:rPr>
              <w:t>Реализация</w:t>
            </w:r>
            <w:r>
              <w:rPr>
                <w:sz w:val="21"/>
              </w:rPr>
              <w:t>-Навыки'</w:t>
            </w:r>
          </w:p>
        </w:tc>
      </w:tr>
      <w:tr w:rsidR="00D45EC9"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21"/>
              </w:rPr>
            </w:pPr>
            <w:r>
              <w:rPr>
                <w:sz w:val="21"/>
              </w:rPr>
              <w:t>Ипостась ИВО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Знание Физичности ИВО</w:t>
            </w:r>
          </w:p>
        </w:tc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Синтезфизичное — Движениефизичное</w:t>
            </w: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</w:pPr>
            <w:r>
              <w:rPr>
                <w:sz w:val="21"/>
              </w:rPr>
              <w:t>Компетентность-</w:t>
            </w:r>
            <w:r>
              <w:rPr>
                <w:b/>
                <w:sz w:val="21"/>
              </w:rPr>
              <w:t>Действие</w:t>
            </w:r>
            <w:r>
              <w:rPr>
                <w:sz w:val="21"/>
              </w:rPr>
              <w:t>-Компетентность'</w:t>
            </w:r>
          </w:p>
        </w:tc>
      </w:tr>
      <w:tr w:rsidR="00D45EC9"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21"/>
              </w:rPr>
            </w:pPr>
            <w:r>
              <w:rPr>
                <w:sz w:val="21"/>
              </w:rPr>
              <w:t>Служащий ИВО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Знание Мощи ИВО</w:t>
            </w:r>
          </w:p>
        </w:tc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Синтезмощное — Движениемощное</w:t>
            </w: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</w:pPr>
            <w:r>
              <w:rPr>
                <w:sz w:val="21"/>
              </w:rPr>
              <w:t>Умения-</w:t>
            </w:r>
            <w:r>
              <w:rPr>
                <w:b/>
                <w:sz w:val="21"/>
              </w:rPr>
              <w:t>Мощь</w:t>
            </w:r>
            <w:r>
              <w:rPr>
                <w:sz w:val="21"/>
              </w:rPr>
              <w:t>-Умения'</w:t>
            </w:r>
          </w:p>
        </w:tc>
      </w:tr>
      <w:tr w:rsidR="00D45EC9"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21"/>
              </w:rPr>
            </w:pPr>
            <w:r>
              <w:rPr>
                <w:sz w:val="21"/>
              </w:rPr>
              <w:t>Посвященный ИВО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Знание Прав ИВО</w:t>
            </w:r>
          </w:p>
        </w:tc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Синтезправовое — Движениеправовое</w:t>
            </w: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</w:pPr>
            <w:r>
              <w:rPr>
                <w:sz w:val="21"/>
              </w:rPr>
              <w:t>Права-</w:t>
            </w:r>
            <w:r>
              <w:rPr>
                <w:b/>
                <w:sz w:val="21"/>
              </w:rPr>
              <w:t>Знания</w:t>
            </w:r>
            <w:r>
              <w:rPr>
                <w:sz w:val="21"/>
              </w:rPr>
              <w:t>-Права'</w:t>
            </w:r>
          </w:p>
        </w:tc>
      </w:tr>
      <w:tr w:rsidR="00D45EC9">
        <w:tc>
          <w:tcPr>
            <w:tcW w:w="1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  <w:rPr>
                <w:sz w:val="21"/>
              </w:rPr>
            </w:pPr>
            <w:r>
              <w:rPr>
                <w:sz w:val="21"/>
              </w:rPr>
              <w:t>Человек ИВО</w:t>
            </w:r>
          </w:p>
        </w:tc>
        <w:tc>
          <w:tcPr>
            <w:tcW w:w="2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Знание Частей ИВО</w:t>
            </w:r>
          </w:p>
        </w:tc>
        <w:tc>
          <w:tcPr>
            <w:tcW w:w="2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rPr>
                <w:sz w:val="21"/>
              </w:rPr>
            </w:pPr>
            <w:r>
              <w:rPr>
                <w:sz w:val="21"/>
              </w:rPr>
              <w:t>Синтезконцентрированное — Движениеконцентрированное</w:t>
            </w: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5EC9" w:rsidRDefault="004B4479">
            <w:pPr>
              <w:pStyle w:val="a8"/>
              <w:jc w:val="both"/>
            </w:pPr>
            <w:r>
              <w:rPr>
                <w:sz w:val="21"/>
              </w:rPr>
              <w:t>Концентрация Синтеза-</w:t>
            </w:r>
            <w:r>
              <w:rPr>
                <w:b/>
                <w:sz w:val="21"/>
              </w:rPr>
              <w:t>Части</w:t>
            </w:r>
            <w:r>
              <w:rPr>
                <w:sz w:val="21"/>
              </w:rPr>
              <w:t>-Концентрация Синтеза'</w:t>
            </w:r>
          </w:p>
        </w:tc>
      </w:tr>
    </w:tbl>
    <w:p w:rsidR="00D45EC9" w:rsidRDefault="004B4479">
      <w:pPr>
        <w:jc w:val="both"/>
      </w:pPr>
      <w:r>
        <w:tab/>
      </w:r>
      <w:r>
        <w:t xml:space="preserve">Таким образом, формула экономического обмена для Человека ИВО приобретает вид: </w:t>
      </w:r>
      <w:r>
        <w:rPr>
          <w:i/>
        </w:rPr>
        <w:t>Концентрация Синтеза-Части-Концентарция Синтеза'-Части'-Концентарция Синтеза''</w:t>
      </w:r>
      <w:r>
        <w:t xml:space="preserve">, где добавленная стоимость обеспечивается дельтой разницы </w:t>
      </w:r>
      <w:r>
        <w:rPr>
          <w:i/>
        </w:rPr>
        <w:t>Концентрации Синтеза'</w:t>
      </w:r>
      <w:r>
        <w:t xml:space="preserve"> и </w:t>
      </w:r>
      <w:r>
        <w:rPr>
          <w:i/>
        </w:rPr>
        <w:lastRenderedPageBreak/>
        <w:t>Концентрации Син</w:t>
      </w:r>
      <w:r>
        <w:rPr>
          <w:i/>
        </w:rPr>
        <w:t>теза</w:t>
      </w:r>
      <w:r>
        <w:t xml:space="preserve">. Аналогично для Посвященного — </w:t>
      </w:r>
      <w:r>
        <w:rPr>
          <w:i/>
        </w:rPr>
        <w:t>Права-Знания-Права'-Знания'-Права''</w:t>
      </w:r>
      <w:r>
        <w:t xml:space="preserve">, где дельта добавленной стоимости обеспечивается разницей </w:t>
      </w:r>
      <w:r>
        <w:rPr>
          <w:i/>
        </w:rPr>
        <w:t>Прав'</w:t>
      </w:r>
      <w:r>
        <w:t xml:space="preserve"> и </w:t>
      </w:r>
      <w:r>
        <w:rPr>
          <w:i/>
        </w:rPr>
        <w:t>Прав</w:t>
      </w:r>
      <w:r>
        <w:t xml:space="preserve">; для Служащего — </w:t>
      </w:r>
      <w:r>
        <w:rPr>
          <w:i/>
        </w:rPr>
        <w:t>Умения-Мощь-Умения'-Мощь'-Умения''</w:t>
      </w:r>
      <w:r>
        <w:t xml:space="preserve">, где дельта добавочной стоимости обеспечивается разницей </w:t>
      </w:r>
      <w:r>
        <w:rPr>
          <w:i/>
        </w:rPr>
        <w:t>Умения'</w:t>
      </w:r>
      <w:r>
        <w:t xml:space="preserve"> и </w:t>
      </w:r>
      <w:r>
        <w:rPr>
          <w:i/>
        </w:rPr>
        <w:t>Умения</w:t>
      </w:r>
      <w:r>
        <w:t xml:space="preserve">; для Ипостаси, соответственно, формула экономического обмена имеет вид </w:t>
      </w:r>
      <w:r>
        <w:rPr>
          <w:i/>
        </w:rPr>
        <w:t>Компетентность-Действие-Компетентность'-Действие'-Компетентность''</w:t>
      </w:r>
      <w:r>
        <w:t xml:space="preserve"> с дельной добавочной стоимости в разнице </w:t>
      </w:r>
      <w:r>
        <w:rPr>
          <w:i/>
        </w:rPr>
        <w:t>Компетентности'</w:t>
      </w:r>
      <w:r>
        <w:t xml:space="preserve"> и </w:t>
      </w:r>
      <w:r>
        <w:rPr>
          <w:i/>
        </w:rPr>
        <w:t>Компетентности</w:t>
      </w:r>
      <w:r>
        <w:t xml:space="preserve">; далее, для Учителя — это </w:t>
      </w:r>
      <w:r>
        <w:rPr>
          <w:i/>
        </w:rPr>
        <w:t>Н</w:t>
      </w:r>
      <w:r>
        <w:rPr>
          <w:i/>
        </w:rPr>
        <w:t>авыки-Реализация-Навыки'-Реализация'-Навыки''</w:t>
      </w:r>
      <w:r>
        <w:t xml:space="preserve"> с дельтой добавочной стоимости </w:t>
      </w:r>
      <w:r>
        <w:rPr>
          <w:i/>
        </w:rPr>
        <w:t>Навыков'</w:t>
      </w:r>
      <w:r>
        <w:t xml:space="preserve"> и </w:t>
      </w:r>
      <w:r>
        <w:rPr>
          <w:i/>
        </w:rPr>
        <w:t>Навыков</w:t>
      </w:r>
      <w:r>
        <w:t xml:space="preserve">; для Владыки действует формула экономического обмена </w:t>
      </w:r>
      <w:r>
        <w:rPr>
          <w:i/>
        </w:rPr>
        <w:t>Совершенства Владения-Развитие-Совершенства Владения'-Развитие'-Совершенства Владения''</w:t>
      </w:r>
      <w:r>
        <w:t xml:space="preserve"> с дельтой добавленн</w:t>
      </w:r>
      <w:r>
        <w:t xml:space="preserve">ой стоимости разницей  </w:t>
      </w:r>
      <w:r>
        <w:rPr>
          <w:i/>
        </w:rPr>
        <w:t>Совершенств Владения'</w:t>
      </w:r>
      <w:r>
        <w:t xml:space="preserve"> и </w:t>
      </w:r>
      <w:r>
        <w:rPr>
          <w:i/>
        </w:rPr>
        <w:t>Совершенств Владения</w:t>
      </w:r>
      <w:r>
        <w:t xml:space="preserve">; для Аватара — </w:t>
      </w:r>
      <w:r>
        <w:rPr>
          <w:i/>
        </w:rPr>
        <w:t>Иерархичность Воли-Новизна-Иерархичность Воли'-Новизна'-Иерархичность Воли''</w:t>
      </w:r>
      <w:r>
        <w:t xml:space="preserve"> с дельтой добавленной стоимости разницей между </w:t>
      </w:r>
      <w:r>
        <w:rPr>
          <w:i/>
        </w:rPr>
        <w:t xml:space="preserve">Иерархичностью Воли' </w:t>
      </w:r>
      <w:r>
        <w:t xml:space="preserve">и </w:t>
      </w:r>
      <w:r>
        <w:rPr>
          <w:i/>
        </w:rPr>
        <w:t>Иерархичностью Воли</w:t>
      </w:r>
      <w:r>
        <w:t>; и, на</w:t>
      </w:r>
      <w:r>
        <w:t xml:space="preserve">конец, для Отца формула экономического обмена состоит в обмене </w:t>
      </w:r>
      <w:r>
        <w:rPr>
          <w:i/>
        </w:rPr>
        <w:t>Ивдивость Синтез Синтаза-Новь-Ивдивость Синтез Синтеза'-Новь'-Ивдивость Синтез Синтеза''</w:t>
      </w:r>
      <w:r>
        <w:t xml:space="preserve"> с дельтой добавленной стоимости с разницей </w:t>
      </w:r>
      <w:r>
        <w:rPr>
          <w:i/>
        </w:rPr>
        <w:t>Ивдивости Синтез Синтеза'</w:t>
      </w:r>
      <w:r>
        <w:t xml:space="preserve"> и </w:t>
      </w:r>
      <w:r>
        <w:rPr>
          <w:i/>
        </w:rPr>
        <w:t>Ивдивости Синтез Синтеза.</w:t>
      </w:r>
      <w:r>
        <w:t xml:space="preserve"> Таким о</w:t>
      </w:r>
      <w:r>
        <w:t xml:space="preserve">бразом, </w:t>
      </w:r>
      <w:r>
        <w:rPr>
          <w:b/>
        </w:rPr>
        <w:t>вся добавленная стоимость в экономике метагалактических знаний, источником которой является не только Человек, но и Посвященный, Служащий, Ипостась, Учитель, Владыка, Аватар и Отец, формируется синтезом восьми дельт</w:t>
      </w:r>
      <w:r>
        <w:t>, приростом соответствующих явлен</w:t>
      </w:r>
      <w:r>
        <w:t xml:space="preserve">ий, описанных выше. </w:t>
      </w:r>
    </w:p>
    <w:p w:rsidR="00D45EC9" w:rsidRDefault="004B4479">
      <w:pPr>
        <w:jc w:val="both"/>
      </w:pPr>
      <w:r>
        <w:tab/>
        <w:t>Преображение формул экономического обмена из планетарных на метагалактические в экономике знаний является фактором еще одной трансформации — из Экономики Домохозяйств в планетарном варианте в Экономику Знаний ИВО каждого установлением</w:t>
      </w:r>
      <w:r>
        <w:t xml:space="preserve"> конфедеративности экономики на всей планете. И если к исследованию Экономики Каждого подойти строго с позиций экономики знаний, то её ядро можно увидеть как синтез 512-ти синтеззнательных компетенций в 8-ном синтезчастностном контенте (приложение 4.2.). И</w:t>
      </w:r>
      <w:r>
        <w:t>менно этим ракурсом складывается и применяется в системе экономических процессов цельное Знание ИВО, которым и обеспечивается Право на труд каждого, а также Право на достойные Условия труда и достойное вознаграждение цельностью Прав ИВО: Правами Синтеза, П</w:t>
      </w:r>
      <w:r>
        <w:t>равами Воли, Правами Мудрости, Правами Любви, Правами Творения, Правами Созидания, Правами Репликации, Правами Жизни и т.д.</w:t>
      </w:r>
    </w:p>
    <w:p w:rsidR="00D45EC9" w:rsidRDefault="004B4479">
      <w:pPr>
        <w:jc w:val="both"/>
      </w:pPr>
      <w:r>
        <w:tab/>
        <w:t>Отсюда, общий вывод: экономика метагалактических знаний в целом и ее единичная составляющая — Экономика Знаний ИВО каждого в синтез</w:t>
      </w:r>
      <w:r>
        <w:t>е всех, — по сути и является ядром того или иного технологического уклада. А физикой Прав, то есть частностями и фундаментальностями, оформленными и примененными синтез-физически, определяется специфика всех экономических процессов в мировом хозяйстве и си</w:t>
      </w:r>
      <w:r>
        <w:t>стемы управления на планете в целом.</w:t>
      </w: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center"/>
      </w:pPr>
    </w:p>
    <w:p w:rsidR="00D45EC9" w:rsidRDefault="004B4479">
      <w:pPr>
        <w:jc w:val="center"/>
      </w:pPr>
      <w:r>
        <w:t>ГОСУДАРСТВЕННОЕ УПРАВЛЕНИЕ СУБЪЕКТНОЙ НАУЧНОСТЬЮ ИВО</w:t>
      </w:r>
    </w:p>
    <w:p w:rsidR="00D45EC9" w:rsidRDefault="00D45EC9">
      <w:pPr>
        <w:jc w:val="both"/>
      </w:pPr>
    </w:p>
    <w:p w:rsidR="00D45EC9" w:rsidRDefault="004B4479">
      <w:pPr>
        <w:jc w:val="both"/>
      </w:pPr>
      <w:r>
        <w:tab/>
        <w:t>В широком смысле управление представляет собой руководство чем-либо. В более конкретном контексте управление определяется с точки зрения управляющего воздействия</w:t>
      </w:r>
      <w:r>
        <w:t xml:space="preserve"> субъекта на объект, целью которого является упорядочение системы, обеспечивающее ее функционирование в соответствии со Стандартами, Законами, Императивами, Аксиомами, Принципами, Методами и Правилами ИВО, определяющее существование самой системы как таков</w:t>
      </w:r>
      <w:r>
        <w:t>ой.</w:t>
      </w:r>
    </w:p>
    <w:p w:rsidR="00D45EC9" w:rsidRDefault="004B4479">
      <w:pPr>
        <w:ind w:firstLine="708"/>
        <w:jc w:val="both"/>
      </w:pPr>
      <w:r>
        <w:t xml:space="preserve">Если уточнить общее определение ракурсом </w:t>
      </w:r>
      <w:r>
        <w:rPr>
          <w:b/>
        </w:rPr>
        <w:t>имперского</w:t>
      </w:r>
      <w:r>
        <w:t xml:space="preserve"> </w:t>
      </w:r>
      <w:r>
        <w:rPr>
          <w:b/>
        </w:rPr>
        <w:t>государственного управления</w:t>
      </w:r>
      <w:r>
        <w:t xml:space="preserve">, то его </w:t>
      </w:r>
      <w:r>
        <w:rPr>
          <w:b/>
        </w:rPr>
        <w:t>субъектами</w:t>
      </w:r>
      <w:r>
        <w:t xml:space="preserve"> являются Граждане Метагалактической Империи-Ипостаси синтезфизичности ИВО, готовые имперской вышколенностью, творящей профессиональной и управленческой п</w:t>
      </w:r>
      <w:r>
        <w:t xml:space="preserve">одготовкой войти в систему государственного управления Метагалактической Империи синтезфизически, определенного архетипа материи (схема </w:t>
      </w:r>
      <w:r>
        <w:lastRenderedPageBreak/>
        <w:t xml:space="preserve">1.1.). </w:t>
      </w:r>
      <w:r>
        <w:rPr>
          <w:b/>
        </w:rPr>
        <w:t xml:space="preserve">Объектом </w:t>
      </w:r>
      <w:r>
        <w:t>государственного управления является цельная система государственного управления в синтезе четверичной в</w:t>
      </w:r>
      <w:r>
        <w:t xml:space="preserve">ертикали власти (Аппарата Президента Метагалактической Империи, Верховного Правительства Мг Империи ИВО </w:t>
      </w:r>
      <w:r>
        <w:rPr>
          <w:i/>
        </w:rPr>
        <w:t>законодательной</w:t>
      </w:r>
      <w:r>
        <w:t xml:space="preserve"> ветви власти Парламентом Метагалактической Империи и </w:t>
      </w:r>
      <w:r>
        <w:rPr>
          <w:i/>
        </w:rPr>
        <w:t>исполнительной</w:t>
      </w:r>
      <w:r>
        <w:t xml:space="preserve"> ветви Правительством Метагалактической Империи) в 14 архетипических </w:t>
      </w:r>
      <w:r>
        <w:t xml:space="preserve">горизонталях её осуществления в архетипическом синтезе политических, экономических, социальных и общественных процессов и отношений как физики реализации Жизни Метагалактической Империи синтезфизичности ИВО. Соответственно, </w:t>
      </w:r>
      <w:r>
        <w:rPr>
          <w:b/>
        </w:rPr>
        <w:t>предметом</w:t>
      </w:r>
      <w:r>
        <w:t xml:space="preserve"> имперского государстве</w:t>
      </w:r>
      <w:r>
        <w:t>нного управления является совокупность положений организации государственного управления в каждой из архетипических метагалактик, определяемых набором стандартов, законов, императивов, аксиом, начал, принципов, методов, правил и инструментов воздействия на</w:t>
      </w:r>
      <w:r>
        <w:t xml:space="preserve"> политические, экономические, социальные и общественные процессы государственными институтами (организациями) Метагалактической Империи синтезфизичности ИВО в каждом метагалактическом архетипе и цельно.</w:t>
      </w:r>
    </w:p>
    <w:p w:rsidR="00D45EC9" w:rsidRDefault="00D45EC9">
      <w:pPr>
        <w:jc w:val="both"/>
      </w:pPr>
    </w:p>
    <w:p w:rsidR="00D45EC9" w:rsidRDefault="004B4479">
      <w:pPr>
        <w:jc w:val="center"/>
        <w:rPr>
          <w:i/>
        </w:rPr>
      </w:pPr>
      <w:r>
        <w:rPr>
          <w:i/>
        </w:rPr>
        <w:t>Имперские возможности Ипостаси, 8-но вышколенные ИВА</w:t>
      </w:r>
      <w:r>
        <w:rPr>
          <w:i/>
        </w:rPr>
        <w:t>С Византием Альбиной, осуществляемые управленческим ракурсом</w:t>
      </w:r>
    </w:p>
    <w:p w:rsidR="00D45EC9" w:rsidRDefault="004B4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126365</wp:posOffset>
                </wp:positionV>
                <wp:extent cx="1453243" cy="718457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243" cy="7184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</w:rPr>
                            </w:pPr>
                            <w:r>
                              <w:rPr>
                                <w:color w:val="000000" w:themeColor="dark1"/>
                              </w:rPr>
                              <w:t>Ипостась синтезфизичности ИВО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3729899</wp:posOffset>
                </wp:positionH>
                <wp:positionV relativeFrom="paragraph">
                  <wp:posOffset>104775</wp:posOffset>
                </wp:positionV>
                <wp:extent cx="1452880" cy="718185"/>
                <wp:effectExtent l="0" t="0" r="0" b="0"/>
                <wp:wrapNone/>
                <wp:docPr id="25" name="Pictu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880" cy="718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</w:rPr>
                            </w:pPr>
                            <w:r>
                              <w:rPr>
                                <w:color w:val="000000" w:themeColor="dark1"/>
                              </w:rPr>
                              <w:t>Управленческая творящая подготовка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>
      <w:pPr>
        <w:jc w:val="both"/>
      </w:pPr>
    </w:p>
    <w:p w:rsidR="00D45EC9" w:rsidRDefault="004B4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95568</wp:posOffset>
                </wp:positionV>
                <wp:extent cx="1562100" cy="1524000"/>
                <wp:effectExtent l="0" t="0" r="0" b="0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524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D45EC9" w:rsidRDefault="004B4479">
                            <w:pPr>
                              <w:jc w:val="center"/>
                              <w:rPr>
                                <w:b/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 xml:space="preserve">Ядро имперской власти в синтезе четверичной вертикали и 14-ной горизонтали </w:t>
                            </w:r>
                            <w:r>
                              <w:rPr>
                                <w:b/>
                                <w:color w:val="000000" w:themeColor="dark1"/>
                                <w:sz w:val="18"/>
                              </w:rPr>
                              <w:t>(Синтез Объекта)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2435588</wp:posOffset>
                </wp:positionH>
                <wp:positionV relativeFrom="paragraph">
                  <wp:posOffset>45448</wp:posOffset>
                </wp:positionV>
                <wp:extent cx="1317534" cy="544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7534" cy="5443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dk1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4B4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4618536</wp:posOffset>
                </wp:positionH>
                <wp:positionV relativeFrom="paragraph">
                  <wp:posOffset>60688</wp:posOffset>
                </wp:positionV>
                <wp:extent cx="1251857" cy="631190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857" cy="63119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D45EC9" w:rsidRDefault="004B4479">
                            <w:pPr>
                              <w:jc w:val="center"/>
                              <w:rPr>
                                <w:b/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dark1"/>
                                <w:sz w:val="18"/>
                              </w:rPr>
                              <w:t>Синтез Предмета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247922</wp:posOffset>
                </wp:positionH>
                <wp:positionV relativeFrom="paragraph">
                  <wp:posOffset>80373</wp:posOffset>
                </wp:positionV>
                <wp:extent cx="1246414" cy="63137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414" cy="631371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D45EC9" w:rsidRDefault="004B4479">
                            <w:pPr>
                              <w:jc w:val="center"/>
                              <w:rPr>
                                <w:b/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dark1"/>
                                <w:sz w:val="18"/>
                              </w:rPr>
                              <w:t>Синтез Субъекта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4520021</wp:posOffset>
                </wp:positionH>
                <wp:positionV relativeFrom="paragraph">
                  <wp:posOffset>41910</wp:posOffset>
                </wp:positionV>
                <wp:extent cx="5443" cy="702401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702401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dk1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1581422</wp:posOffset>
                </wp:positionH>
                <wp:positionV relativeFrom="paragraph">
                  <wp:posOffset>42182</wp:posOffset>
                </wp:positionV>
                <wp:extent cx="5443" cy="702401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702401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dk1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4B4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1030152</wp:posOffset>
                </wp:positionH>
                <wp:positionV relativeFrom="paragraph">
                  <wp:posOffset>111307</wp:posOffset>
                </wp:positionV>
                <wp:extent cx="1453243" cy="718457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243" cy="7184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</w:rPr>
                            </w:pPr>
                            <w:r>
                              <w:rPr>
                                <w:color w:val="000000" w:themeColor="dark1"/>
                              </w:rPr>
                              <w:t>Гражданин Мг Империи ИВО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3713933</wp:posOffset>
                </wp:positionH>
                <wp:positionV relativeFrom="paragraph">
                  <wp:posOffset>89626</wp:posOffset>
                </wp:positionV>
                <wp:extent cx="1453243" cy="718457"/>
                <wp:effectExtent l="0" t="0" r="0" b="0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3243" cy="7184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</w:rPr>
                            </w:pPr>
                            <w:r>
                              <w:rPr>
                                <w:color w:val="000000" w:themeColor="dark1"/>
                              </w:rPr>
                              <w:t>Профессиональная творящая подготовка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4B4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2490379</wp:posOffset>
                </wp:positionH>
                <wp:positionV relativeFrom="paragraph">
                  <wp:posOffset>49984</wp:posOffset>
                </wp:positionV>
                <wp:extent cx="1262562" cy="10885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2562" cy="1088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dk1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>
      <w:pPr>
        <w:jc w:val="both"/>
      </w:pPr>
    </w:p>
    <w:p w:rsidR="00D45EC9" w:rsidRDefault="00D45EC9">
      <w:pPr>
        <w:jc w:val="center"/>
      </w:pPr>
    </w:p>
    <w:p w:rsidR="00D45EC9" w:rsidRDefault="004B4479">
      <w:pPr>
        <w:jc w:val="center"/>
        <w:rPr>
          <w:i/>
        </w:rPr>
      </w:pPr>
      <w:r>
        <w:rPr>
          <w:i/>
        </w:rPr>
        <w:t>Права и Обязанности Гражданина Мг Империи ИВО, осуществленные профессиональным ракурсом Служения ИВО</w:t>
      </w:r>
    </w:p>
    <w:p w:rsidR="00D45EC9" w:rsidRDefault="00D45EC9">
      <w:pPr>
        <w:jc w:val="both"/>
      </w:pPr>
    </w:p>
    <w:p w:rsidR="00D45EC9" w:rsidRDefault="004B4479">
      <w:pPr>
        <w:jc w:val="center"/>
      </w:pPr>
      <w:r>
        <w:t>Схема 1.1. Схема взаимоорганизации субъекта, объекта и пр</w:t>
      </w:r>
      <w:r>
        <w:t>едмета имперского государственного управления</w:t>
      </w:r>
    </w:p>
    <w:p w:rsidR="00D45EC9" w:rsidRDefault="00D45EC9">
      <w:pPr>
        <w:jc w:val="both"/>
      </w:pPr>
    </w:p>
    <w:p w:rsidR="00D45EC9" w:rsidRDefault="004B4479">
      <w:pPr>
        <w:jc w:val="both"/>
      </w:pPr>
      <w:r>
        <w:tab/>
        <w:t xml:space="preserve">В основе имперского государственного управления лежит </w:t>
      </w:r>
      <w:r>
        <w:rPr>
          <w:b/>
        </w:rPr>
        <w:t>творящее управление каждого</w:t>
      </w:r>
      <w:r>
        <w:t xml:space="preserve">, реализуемое в синтезе субъекта-объекта-предмета имперского государственного управления триедино-цельно. </w:t>
      </w:r>
      <w:r>
        <w:rPr>
          <w:b/>
          <w:i/>
        </w:rPr>
        <w:t>Творящее управление к</w:t>
      </w:r>
      <w:r>
        <w:rPr>
          <w:b/>
          <w:i/>
        </w:rPr>
        <w:t>аждого</w:t>
      </w:r>
      <w:r>
        <w:rPr>
          <w:i/>
        </w:rPr>
        <w:t xml:space="preserve"> – это субъядерно осуществляемое управление ИВДИВО-Синтезом каждого в формировании ядер различных специфик и возможностей во внешнем Творении Условий ИВДИВО каждой Ипостасью</w:t>
      </w:r>
      <w:r>
        <w:t>. Творящее управление каждого присуще Субъектам Творения ИВО, оперирующих Тво</w:t>
      </w:r>
      <w:r>
        <w:t>рящим Синтезом ИВО с записанной Синтезностью Синтеза в нем. Синтезность Синтеза по Стандарту ИВО является управляющим явлением Творящего Синтеза, и зависит от ИВДИВО-Синтеза каждого, то есть от объемов синтеза, сконцентрированных в необходимом и достаточно</w:t>
      </w:r>
      <w:r>
        <w:t>м качестве и количестве для решения тех или иных задач в ИВДИВО. В результирующем эффекте творящее управление каждым записывается Ядром Материи ИВДИВО, представляющих собою синтезно-огненную концентрацию баз данных определенных задач с целью внешнего Творе</w:t>
      </w:r>
      <w:r>
        <w:t xml:space="preserve">ния Условий данных реализаций. </w:t>
      </w:r>
    </w:p>
    <w:p w:rsidR="00D45EC9" w:rsidRDefault="004B4479">
      <w:pPr>
        <w:ind w:firstLine="708"/>
        <w:jc w:val="both"/>
      </w:pPr>
      <w:r>
        <w:t xml:space="preserve">В синтезе творящего управления и научной компетентности каждого складывается </w:t>
      </w:r>
      <w:r>
        <w:rPr>
          <w:b/>
        </w:rPr>
        <w:t>окскость Ипостаси</w:t>
      </w:r>
      <w:r>
        <w:t>,</w:t>
      </w:r>
      <w:r>
        <w:rPr>
          <w:b/>
        </w:rPr>
        <w:t xml:space="preserve"> </w:t>
      </w:r>
      <w:r>
        <w:t xml:space="preserve">как важный синтезный фактор осуществления имперского </w:t>
      </w:r>
      <w:r>
        <w:lastRenderedPageBreak/>
        <w:t xml:space="preserve">государственного управления как такового. </w:t>
      </w:r>
      <w:r>
        <w:rPr>
          <w:i/>
        </w:rPr>
        <w:t>Окскость Ипостаси определяется си</w:t>
      </w:r>
      <w:r>
        <w:rPr>
          <w:i/>
        </w:rPr>
        <w:t>нтезом всех накоплений Ипостаси во всех воплощениях, примененная и подтверждённая синтезностью её деятельности на текущий момент</w:t>
      </w:r>
      <w:r>
        <w:t>. По-другому – это все записанные навыки, умения, знания, комтентность в их цельности, примененные деятельностью. Или по-другому</w:t>
      </w:r>
      <w:r>
        <w:t xml:space="preserve"> – это та синтезность синтеза, на которую удалось сложить, записать и развернуть Творящий Синтез ИВО с последующим оперированием нею каждой Ипостасью Империи. Поэтому, окскость Ипостаси складывается научной субъектно-объектно-предметной соорганизацией Ипос</w:t>
      </w:r>
      <w:r>
        <w:t xml:space="preserve">таси ракурсом определенных Метагалактических наук в векторе синтезности применения по заданным управленческим задачам. И это уже ракурс творящего управления Ипостаси – на что именно направить свою окскость в Воле ИВО, Волей ИВО в заданном нею векторе. </w:t>
      </w:r>
    </w:p>
    <w:p w:rsidR="00D45EC9" w:rsidRDefault="004B4479">
      <w:pPr>
        <w:jc w:val="both"/>
      </w:pPr>
      <w:r>
        <w:tab/>
        <w:t>От</w:t>
      </w:r>
      <w:r>
        <w:t xml:space="preserve"> субъекта идет развитие объекта государственного управления ростом системности явления. И если говорить о научности субъекта имперского государственного управленияя, то можно увидеть субъектно-объектно-предметную соорганизацию 32 наук правительственным рак</w:t>
      </w:r>
      <w:r>
        <w:t>урсом – 32 Метагалактических наук 32 пар ИВ Аватаров Синтеза ИВО, возглавивших 32 Министерства Правительства Метагалактической Империи, и в целом Метагалактической наукой ИВДИВО ИВ Аватров Синтеза Кут Хуми и Фаинь. Таким образом, научной соорганизацией суб</w:t>
      </w:r>
      <w:r>
        <w:t xml:space="preserve">ъекта, объекта, предмета имперского государственного управления на субъект, объект и предмет каждой из 32 наук правительственной реализации творящим синтезом каждого обеспечивается СО-творение системы имперского государственного управления каждым из нас и </w:t>
      </w:r>
      <w:r>
        <w:t>командой нас как Ипостасей Метагалактической Империи синтезфизичности ИВО. От объекта, соответсвенно, идет развитие предмета выявлением, расшифровкой, сложением и утверждением Стандартов, Законов, Императивов, Аксиом, Начал, Принципов, Методов и Правил Имп</w:t>
      </w:r>
      <w:r>
        <w:t>ерского государственного управления научной степенью каждого.</w:t>
      </w:r>
    </w:p>
    <w:p w:rsidR="00D45EC9" w:rsidRDefault="004B4479">
      <w:pPr>
        <w:ind w:firstLine="708"/>
        <w:jc w:val="both"/>
      </w:pPr>
      <w:r>
        <w:t>Отсюда, очевидными становятся научные связки в четверичной организации имперского государственного управления:</w:t>
      </w:r>
    </w:p>
    <w:p w:rsidR="00D45EC9" w:rsidRDefault="004B4479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Верховное правительство</w:t>
      </w:r>
      <w:r>
        <w:rPr>
          <w:rFonts w:ascii="Times New Roman" w:hAnsi="Times New Roman"/>
        </w:rPr>
        <w:t>: парадигмальное взращивание субъекта имперского государстве</w:t>
      </w:r>
      <w:r>
        <w:rPr>
          <w:rFonts w:ascii="Times New Roman" w:hAnsi="Times New Roman"/>
        </w:rPr>
        <w:t>нного управления (Парадигмолог ИВО внутри – Учитель ИВО внешне).</w:t>
      </w:r>
    </w:p>
    <w:p w:rsidR="00D45EC9" w:rsidRDefault="004B4479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Парламент</w:t>
      </w:r>
      <w:r>
        <w:rPr>
          <w:rFonts w:ascii="Times New Roman" w:hAnsi="Times New Roman"/>
        </w:rPr>
        <w:t>: восьмиричное репликационное применение Эталонов ИВО 64 Метагалактических наук на законодательном уровне (физика Учителя ИВО).</w:t>
      </w:r>
    </w:p>
    <w:p w:rsidR="00D45EC9" w:rsidRDefault="004B4479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Правительство</w:t>
      </w:r>
      <w:r>
        <w:rPr>
          <w:rFonts w:ascii="Times New Roman" w:hAnsi="Times New Roman"/>
        </w:rPr>
        <w:t xml:space="preserve">: системно организует Жизнь </w:t>
      </w:r>
      <w:r>
        <w:rPr>
          <w:rFonts w:ascii="Times New Roman" w:hAnsi="Times New Roman"/>
        </w:rPr>
        <w:t>Метагалактической Империи синтезфизичности ИВО в управляющем эффекте субъекта на объект научным развитием предмета.</w:t>
      </w:r>
    </w:p>
    <w:p w:rsidR="00D45EC9" w:rsidRDefault="00D45EC9">
      <w:pPr>
        <w:jc w:val="both"/>
      </w:pPr>
    </w:p>
    <w:p w:rsidR="00D45EC9" w:rsidRDefault="004B4479">
      <w:pPr>
        <w:ind w:firstLine="360"/>
        <w:jc w:val="both"/>
      </w:pPr>
      <w:r>
        <w:t xml:space="preserve">И, таким образом, в четверичной организации имперского государственного управления выполняется весь комплекс функций, определенных органам </w:t>
      </w:r>
      <w:r>
        <w:t>имперской государственной власти с целью достижения необходимого уровня развития Метагалактического общества и Метагалактического государства.</w:t>
      </w:r>
    </w:p>
    <w:p w:rsidR="00D45EC9" w:rsidRDefault="00D45EC9">
      <w:pPr>
        <w:jc w:val="both"/>
      </w:pPr>
    </w:p>
    <w:p w:rsidR="00D45EC9" w:rsidRDefault="00D45EC9"/>
    <w:p w:rsidR="00D45EC9" w:rsidRDefault="004B4479">
      <w:pPr>
        <w:jc w:val="center"/>
      </w:pPr>
      <w:r>
        <w:t xml:space="preserve">ПАРАДИГМАЛЬНЫЕ ОСНОВЫ МЕТАГАЛАКТИЧЕСКОЙ </w:t>
      </w:r>
      <w:r>
        <w:tab/>
        <w:t>НАУКИ ЭКОНОМИЧЕСКОГО СИНТЕЗА</w:t>
      </w:r>
    </w:p>
    <w:p w:rsidR="00D45EC9" w:rsidRDefault="00D45EC9"/>
    <w:p w:rsidR="00D45EC9" w:rsidRDefault="004B4479">
      <w:pPr>
        <w:jc w:val="both"/>
        <w:rPr>
          <w:i/>
        </w:rPr>
      </w:pPr>
      <w:r>
        <w:rPr>
          <w:i/>
        </w:rPr>
        <w:tab/>
      </w:r>
      <w:r>
        <w:rPr>
          <w:b/>
          <w:i/>
        </w:rPr>
        <w:t xml:space="preserve">Цель статьи </w:t>
      </w:r>
      <w:r>
        <w:rPr>
          <w:i/>
        </w:rPr>
        <w:t>– постулирование Метагалакт</w:t>
      </w:r>
      <w:r>
        <w:rPr>
          <w:i/>
        </w:rPr>
        <w:t>ической науки Экономического синтеза определением метагалактической экономической формации и связанных с ней явлений – метагалактического экономического строя, метагалактических технологических укладов, метагалактических экономических укладов.</w:t>
      </w:r>
    </w:p>
    <w:p w:rsidR="00D45EC9" w:rsidRDefault="00D45EC9">
      <w:pPr>
        <w:jc w:val="both"/>
        <w:rPr>
          <w:b/>
        </w:rPr>
      </w:pPr>
    </w:p>
    <w:p w:rsidR="00D45EC9" w:rsidRDefault="004B4479">
      <w:pPr>
        <w:jc w:val="both"/>
      </w:pPr>
      <w:r>
        <w:rPr>
          <w:b/>
        </w:rPr>
        <w:t xml:space="preserve">Ключевые </w:t>
      </w:r>
      <w:r>
        <w:rPr>
          <w:b/>
        </w:rPr>
        <w:t>слова:</w:t>
      </w:r>
      <w:r>
        <w:t xml:space="preserve"> метагалактическая экономика, метагалактическая экономическая формация, метагалактический экономический строй, метагалактический технологический уклад, метагалактический экономический уклад</w:t>
      </w:r>
    </w:p>
    <w:p w:rsidR="00D45EC9" w:rsidRDefault="00D45EC9"/>
    <w:p w:rsidR="00D45EC9" w:rsidRDefault="004B4479">
      <w:pPr>
        <w:ind w:firstLine="708"/>
        <w:jc w:val="both"/>
      </w:pPr>
      <w:r>
        <w:t>Диалектический синтез экономических взаимодействий взаимоор</w:t>
      </w:r>
      <w:r>
        <w:t xml:space="preserve">ганизован </w:t>
      </w:r>
      <w:r>
        <w:rPr>
          <w:i/>
        </w:rPr>
        <w:lastRenderedPageBreak/>
        <w:t>внутренним/внешним производством, внутренним/внешним распределением, внутренним/внешним обменом, внутренним/внешним потреблением.</w:t>
      </w:r>
      <w:r>
        <w:t xml:space="preserve"> Внутреннее производство, внутреннее распределение, внутренний обмен и внутреннее потребление относятся к метагалакти</w:t>
      </w:r>
      <w:r>
        <w:t xml:space="preserve">ческой экономической формации и метагалактическому экономическому строю, определяя </w:t>
      </w:r>
      <w:r>
        <w:rPr>
          <w:b/>
          <w:i/>
        </w:rPr>
        <w:t>космогенез внутреннего вещества метагалактического экономического субъекта</w:t>
      </w:r>
      <w:r>
        <w:rPr>
          <w:b/>
        </w:rPr>
        <w:t xml:space="preserve"> </w:t>
      </w:r>
      <w:r>
        <w:t>в каждом архетипе метагалактической материи. Соответственно, внешнее производство, внешнее распред</w:t>
      </w:r>
      <w:r>
        <w:t xml:space="preserve">еление, внешний обмен и внешнее потребление относятся к метагалактическим технологическим и метагалактическим экономическим укладам жизни экономических субъектов, и определяют </w:t>
      </w:r>
      <w:r>
        <w:rPr>
          <w:b/>
          <w:i/>
        </w:rPr>
        <w:t>техногенез внешнего вещества метагалактического экономического блага</w:t>
      </w:r>
      <w:r>
        <w:t>. Таким обра</w:t>
      </w:r>
      <w:r>
        <w:t xml:space="preserve">зом, вся логика четверичной реализации экономического синтеза направлена на созидание </w:t>
      </w:r>
      <w:r>
        <w:rPr>
          <w:b/>
        </w:rPr>
        <w:t>новых</w:t>
      </w:r>
      <w:r>
        <w:t xml:space="preserve"> метагалактических </w:t>
      </w:r>
      <w:r>
        <w:rPr>
          <w:b/>
        </w:rPr>
        <w:t>экономических благ</w:t>
      </w:r>
      <w:r>
        <w:t xml:space="preserve"> каждым метагалактическим экономическим субъектом в каждом виде метагалактической материи каждого архетипа. Данное определяется </w:t>
      </w:r>
      <w:r>
        <w:t xml:space="preserve">на уровне экономической формации </w:t>
      </w:r>
      <w:r>
        <w:rPr>
          <w:i/>
        </w:rPr>
        <w:t>цельностью</w:t>
      </w:r>
      <w:r>
        <w:t xml:space="preserve">, на уровне экономического строя </w:t>
      </w:r>
      <w:r>
        <w:rPr>
          <w:i/>
        </w:rPr>
        <w:t>системностью</w:t>
      </w:r>
      <w:r>
        <w:t xml:space="preserve">, на уровне метагалактических технологических укладов </w:t>
      </w:r>
      <w:r>
        <w:rPr>
          <w:i/>
        </w:rPr>
        <w:t>процесуальностью</w:t>
      </w:r>
      <w:r>
        <w:t xml:space="preserve">, и на уровне метагалактических экономических укладов </w:t>
      </w:r>
      <w:r>
        <w:rPr>
          <w:i/>
        </w:rPr>
        <w:t>реализованностью</w:t>
      </w:r>
      <w:r>
        <w:t xml:space="preserve"> метагалактической экономики</w:t>
      </w:r>
      <w:r>
        <w:t xml:space="preserve"> метагалактическими экономическими субъектами в метагалактическое экономическое благо, пригодное для потребления Изначально Вышестоящему Отцу и Человеку.</w:t>
      </w:r>
    </w:p>
    <w:p w:rsidR="00D45EC9" w:rsidRDefault="004B4479">
      <w:pPr>
        <w:ind w:firstLine="708"/>
        <w:jc w:val="both"/>
      </w:pPr>
      <w:r>
        <w:t xml:space="preserve">Но, прежде чем освоить метагалактическую материю </w:t>
      </w:r>
      <w:r>
        <w:rPr>
          <w:b/>
        </w:rPr>
        <w:t>технологически</w:t>
      </w:r>
      <w:r>
        <w:t xml:space="preserve">, её необходимо освоить </w:t>
      </w:r>
      <w:r>
        <w:rPr>
          <w:b/>
        </w:rPr>
        <w:t>субъектно</w:t>
      </w:r>
      <w:r>
        <w:t>. Поэт</w:t>
      </w:r>
      <w:r>
        <w:t>ому, метагалактическая экономическая формация основывается метагалактическими экономическими субъектами</w:t>
      </w:r>
      <w:r>
        <w:rPr>
          <w:b/>
        </w:rPr>
        <w:t xml:space="preserve"> (Созидателями Архетипического труда)</w:t>
      </w:r>
      <w:r>
        <w:t xml:space="preserve"> системно-процесуальным ракурсом метагалактической материи каждого архетипа. То есть, экономический синтез метагалак</w:t>
      </w:r>
      <w:r>
        <w:t xml:space="preserve">тически хозяйствующих экономических субъектов складывается в синтезе метагалактической экономической формации и метагалактического экономического строя подготовкой </w:t>
      </w:r>
      <w:r>
        <w:rPr>
          <w:b/>
        </w:rPr>
        <w:t>Созидателями Архетипического труда</w:t>
      </w:r>
      <w:r>
        <w:t xml:space="preserve"> внутренним веществом метагалактического экономического су</w:t>
      </w:r>
      <w:r>
        <w:t xml:space="preserve">бъекта (космогенез) с последующим выявлением и реализацией </w:t>
      </w:r>
      <w:r>
        <w:rPr>
          <w:i/>
        </w:rPr>
        <w:t xml:space="preserve">стандартов, законов, императивов, аксиом, начал, принципов, методов и правил </w:t>
      </w:r>
      <w:r>
        <w:t>метагалактической материи во внешне созидаемом веществе метагалактических экономических благ его технологическим оформле</w:t>
      </w:r>
      <w:r>
        <w:t>нием ракурсом метагалактических технологических [2] и экономических укладов (техногенез).</w:t>
      </w:r>
    </w:p>
    <w:p w:rsidR="00D45EC9" w:rsidRDefault="004B4479">
      <w:pPr>
        <w:ind w:firstLine="708"/>
        <w:jc w:val="both"/>
      </w:pPr>
      <w:r>
        <w:t>Выявленные парадигмальные различия контекстом сравнительного анализа планетарного и метагалактического экономического субъекта [1] позволяют определить четверицу осно</w:t>
      </w:r>
      <w:r>
        <w:t xml:space="preserve">вополагающих явлений метагалактической экономики – </w:t>
      </w:r>
      <w:r>
        <w:rPr>
          <w:i/>
        </w:rPr>
        <w:t>метагалактической</w:t>
      </w:r>
      <w:r>
        <w:t xml:space="preserve"> </w:t>
      </w:r>
      <w:r>
        <w:rPr>
          <w:i/>
        </w:rPr>
        <w:t>экономической формации</w:t>
      </w:r>
      <w:r>
        <w:t xml:space="preserve">, </w:t>
      </w:r>
      <w:r>
        <w:rPr>
          <w:i/>
        </w:rPr>
        <w:t>метагалактического</w:t>
      </w:r>
      <w:r>
        <w:t xml:space="preserve"> </w:t>
      </w:r>
      <w:r>
        <w:rPr>
          <w:i/>
        </w:rPr>
        <w:t>экономического строя</w:t>
      </w:r>
      <w:r>
        <w:t xml:space="preserve">, </w:t>
      </w:r>
      <w:r>
        <w:rPr>
          <w:i/>
        </w:rPr>
        <w:t>метагалактического</w:t>
      </w:r>
      <w:r>
        <w:t xml:space="preserve"> </w:t>
      </w:r>
      <w:r>
        <w:rPr>
          <w:i/>
        </w:rPr>
        <w:t>технологического уклада</w:t>
      </w:r>
      <w:r>
        <w:t xml:space="preserve"> и </w:t>
      </w:r>
      <w:r>
        <w:rPr>
          <w:i/>
        </w:rPr>
        <w:t>метагалактического экономического</w:t>
      </w:r>
      <w:r>
        <w:t xml:space="preserve"> </w:t>
      </w:r>
      <w:r>
        <w:rPr>
          <w:i/>
        </w:rPr>
        <w:t>уклада</w:t>
      </w:r>
      <w:r>
        <w:t xml:space="preserve">. Каждое из этих понятий различается </w:t>
      </w:r>
      <w:r>
        <w:t xml:space="preserve">определенным этапом организации метагалактической хозяйственной деятельности и спецификами созидаемого вещества метагалактической материи, а именно: </w:t>
      </w:r>
    </w:p>
    <w:p w:rsidR="00D45EC9" w:rsidRDefault="004B4479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метагалактическая экономическая формация </w:t>
      </w:r>
      <w:r>
        <w:rPr>
          <w:rFonts w:ascii="Times New Roman" w:hAnsi="Times New Roman"/>
          <w:sz w:val="24"/>
        </w:rPr>
        <w:t>– это созидательные взаимодействия архетипически хозяйствующих ме</w:t>
      </w:r>
      <w:r>
        <w:rPr>
          <w:rFonts w:ascii="Times New Roman" w:hAnsi="Times New Roman"/>
          <w:sz w:val="24"/>
        </w:rPr>
        <w:t xml:space="preserve">тагалактических экономических субъектов, осуществляемого внутреннего/внешнего шестнадцатеричного экономического обмена/капитализации в шестнадцати видах метагалактического труда триединым принципом цельной архитектоники вещества хозяйственной деятельности </w:t>
      </w:r>
      <w:r>
        <w:rPr>
          <w:rFonts w:ascii="Times New Roman" w:hAnsi="Times New Roman"/>
          <w:sz w:val="24"/>
        </w:rPr>
        <w:t>(экономический субъект-экономический объект-экономический предмет);</w:t>
      </w:r>
    </w:p>
    <w:p w:rsidR="00D45EC9" w:rsidRDefault="004B4479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метагалактический экономический строй</w:t>
      </w:r>
      <w:r>
        <w:rPr>
          <w:rFonts w:ascii="Times New Roman" w:hAnsi="Times New Roman"/>
          <w:sz w:val="24"/>
        </w:rPr>
        <w:t xml:space="preserve"> – это субъектно-организованное вещество материи метагалактического экономического субъекта, реализуемое в шестнадцати видах Экономик (от Экономики Мет</w:t>
      </w:r>
      <w:r>
        <w:rPr>
          <w:rFonts w:ascii="Times New Roman" w:hAnsi="Times New Roman"/>
          <w:sz w:val="24"/>
        </w:rPr>
        <w:t xml:space="preserve">агалактического Труда до Базовой Экономики Каждого) цельностью синтеза </w:t>
      </w:r>
      <w:r>
        <w:rPr>
          <w:rFonts w:ascii="Times New Roman" w:hAnsi="Times New Roman"/>
          <w:i/>
          <w:sz w:val="24"/>
        </w:rPr>
        <w:t>метагалактической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хозяйственной системы</w:t>
      </w:r>
      <w:r>
        <w:rPr>
          <w:rFonts w:ascii="Times New Roman" w:hAnsi="Times New Roman"/>
          <w:sz w:val="24"/>
        </w:rPr>
        <w:t xml:space="preserve"> каждого архетипа материи;</w:t>
      </w:r>
    </w:p>
    <w:p w:rsidR="00D45EC9" w:rsidRDefault="004B4479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метагалактические технологические уклады</w:t>
      </w:r>
      <w:r>
        <w:rPr>
          <w:rFonts w:ascii="Times New Roman" w:hAnsi="Times New Roman"/>
          <w:sz w:val="24"/>
        </w:rPr>
        <w:t xml:space="preserve"> – это объектно-организованное вещество шестидесятичетырёхричной метагалактичес</w:t>
      </w:r>
      <w:r>
        <w:rPr>
          <w:rFonts w:ascii="Times New Roman" w:hAnsi="Times New Roman"/>
          <w:sz w:val="24"/>
        </w:rPr>
        <w:t xml:space="preserve">кой материи каждого архетипа, определяемое степенью фундаментального, системного, производственного и базового её освоенная в цельности экономически реализуемых базовых инноваций синтезом </w:t>
      </w:r>
      <w:r>
        <w:rPr>
          <w:rFonts w:ascii="Times New Roman" w:hAnsi="Times New Roman"/>
          <w:i/>
          <w:sz w:val="24"/>
        </w:rPr>
        <w:t>метагалактических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хозяйственных процессов</w:t>
      </w:r>
      <w:r>
        <w:rPr>
          <w:rFonts w:ascii="Times New Roman" w:hAnsi="Times New Roman"/>
          <w:sz w:val="24"/>
        </w:rPr>
        <w:t>;</w:t>
      </w:r>
    </w:p>
    <w:p w:rsidR="00D45EC9" w:rsidRDefault="004B4479">
      <w:pPr>
        <w:pStyle w:val="af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lastRenderedPageBreak/>
        <w:t>метагалактические экономи</w:t>
      </w:r>
      <w:r>
        <w:rPr>
          <w:rFonts w:ascii="Times New Roman" w:hAnsi="Times New Roman"/>
          <w:b/>
          <w:sz w:val="24"/>
        </w:rPr>
        <w:t>ческие уклады</w:t>
      </w:r>
      <w:r>
        <w:rPr>
          <w:rFonts w:ascii="Times New Roman" w:hAnsi="Times New Roman"/>
          <w:sz w:val="24"/>
        </w:rPr>
        <w:t xml:space="preserve"> – это предметно-организованное вещество метагалактических экономических благ жизненной среды Базового Потребителя в синтезе шестнадцатерицы метагалактического экономического субъекта (от Созидателя Архетипического Труда до собственно Базового</w:t>
      </w:r>
      <w:r>
        <w:rPr>
          <w:rFonts w:ascii="Times New Roman" w:hAnsi="Times New Roman"/>
          <w:sz w:val="24"/>
        </w:rPr>
        <w:t xml:space="preserve"> Потребителя) в константах каждого вида организации материи соответствующего архетипа.</w:t>
      </w:r>
    </w:p>
    <w:p w:rsidR="00D45EC9" w:rsidRDefault="00D45EC9">
      <w:pPr>
        <w:pStyle w:val="af1"/>
        <w:spacing w:after="0" w:line="240" w:lineRule="auto"/>
        <w:jc w:val="both"/>
        <w:rPr>
          <w:rFonts w:ascii="Times New Roman" w:hAnsi="Times New Roman"/>
        </w:rPr>
      </w:pPr>
    </w:p>
    <w:p w:rsidR="00D45EC9" w:rsidRDefault="004B4479">
      <w:pPr>
        <w:ind w:firstLine="360"/>
        <w:jc w:val="both"/>
      </w:pPr>
      <w:r>
        <w:t xml:space="preserve">Таким образом, </w:t>
      </w:r>
      <w:r>
        <w:rPr>
          <w:b/>
        </w:rPr>
        <w:t>Метагалактическая наука Экономического синтеза</w:t>
      </w:r>
      <w:r>
        <w:t xml:space="preserve"> </w:t>
      </w:r>
      <w:r>
        <w:rPr>
          <w:i/>
        </w:rPr>
        <w:t xml:space="preserve">эталонирует организацию метагалактической хозяйственной деятельности, реализуемую четырьмя этапами </w:t>
      </w:r>
      <w:r>
        <w:rPr>
          <w:i/>
        </w:rPr>
        <w:t>управления веществом – этапом метагалактической экономической формации, этапом метагалактического экономического строя, этапом метагалактического технологического уклада и этапом метагалактического экономического уклада.</w:t>
      </w:r>
      <w:r>
        <w:t xml:space="preserve"> При этом, определенные выше категор</w:t>
      </w:r>
      <w:r>
        <w:t xml:space="preserve">ии метагалактической экономической формации, метагалактического экономического строя, метагалактического технологического уклада и метагалактического экономического уклада составляют систему Метагалактической науки Экономического синтеза в парадигмальном, </w:t>
      </w:r>
      <w:r>
        <w:t>философском, стратагемическом и практическом оперировании ними.</w:t>
      </w:r>
    </w:p>
    <w:p w:rsidR="00D45EC9" w:rsidRDefault="00D45EC9">
      <w:pPr>
        <w:ind w:firstLine="360"/>
        <w:jc w:val="both"/>
      </w:pPr>
    </w:p>
    <w:p w:rsidR="00D45EC9" w:rsidRDefault="004B4479">
      <w:pPr>
        <w:ind w:firstLine="708"/>
        <w:jc w:val="both"/>
      </w:pPr>
      <w:r>
        <w:rPr>
          <w:b/>
        </w:rPr>
        <w:t xml:space="preserve">Вывод. </w:t>
      </w:r>
      <w:r>
        <w:t>Метагалактическая экономическая формация определяется на основе парадигмальных специфик метагалактического экономического субъекта (как основообразующей производительной силы) с учётом</w:t>
      </w:r>
      <w:r>
        <w:t xml:space="preserve"> его архетипических возможностей. При этом, метагалактическая экономическая формация обозначается соответствующим архетипическим номером, и всего их тридцать два по количеству Архетипов Материи. Цельность архетипического управления созидаемой материи дости</w:t>
      </w:r>
      <w:r>
        <w:t>гается в синтезе экономической формации, экономического строя, технологических и экономических укладов каждого архетипа в реализуемой специфике видов организации материи, видов и типов метагалактической материи в каждом Архетипе. Поэтому, количество технол</w:t>
      </w:r>
      <w:r>
        <w:t>огических укладов в каждом Архетипе одинаково равно шестидесяти четырём, но качественно-количественные параметры технологических укладов задаются видами организации материи конкретного Архетипа и реализуются архетипически подготовленными метагалактическими</w:t>
      </w:r>
      <w:r>
        <w:t xml:space="preserve"> экономическими субъектами.</w:t>
      </w:r>
    </w:p>
    <w:p w:rsidR="00D45EC9" w:rsidRDefault="00D45EC9">
      <w:pPr>
        <w:ind w:firstLine="708"/>
        <w:jc w:val="both"/>
      </w:pPr>
    </w:p>
    <w:p w:rsidR="00D45EC9" w:rsidRDefault="004B4479">
      <w:pPr>
        <w:ind w:firstLine="708"/>
        <w:jc w:val="center"/>
      </w:pPr>
      <w:r>
        <w:t>СПИСОК ЛИТЕРАТУРЫ</w:t>
      </w:r>
    </w:p>
    <w:p w:rsidR="00D45EC9" w:rsidRDefault="00D45EC9">
      <w:pPr>
        <w:jc w:val="both"/>
      </w:pPr>
    </w:p>
    <w:p w:rsidR="00D45EC9" w:rsidRDefault="004B4479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Леончук И.Д. Экономический синтез метагалактического экономического субъекта // </w:t>
      </w:r>
      <w:r>
        <w:rPr>
          <w:rFonts w:ascii="Times New Roman" w:hAnsi="Times New Roman"/>
          <w:sz w:val="24"/>
          <w:highlight w:val="yellow"/>
        </w:rPr>
        <w:t>Сборник Проекта МАН. 2022. № 2. С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highlight w:val="yellow"/>
        </w:rPr>
        <w:t>?</w:t>
      </w:r>
    </w:p>
    <w:p w:rsidR="00D45EC9" w:rsidRDefault="004B4479">
      <w:pPr>
        <w:pStyle w:val="af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Леончук И.Д. Конфедеративность экономического развития в условиях смены технологических укл</w:t>
      </w:r>
      <w:r>
        <w:rPr>
          <w:rFonts w:ascii="Times New Roman" w:hAnsi="Times New Roman"/>
          <w:sz w:val="24"/>
        </w:rPr>
        <w:t>адов.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  <w:highlight w:val="white"/>
        </w:rPr>
        <w:t>[Электронный ресурс]: Съезд Проекта МАН 2021-05-29 Московия-Электронный сборник ч.2. URL: https://sintez-data.info/Съезды/2021/Съезд%20Проекта%20МАН/Съезд%20Проекта%20МАН%202021-05-29%20Московия-Электронный%20сборник%20ч.2.pdf (дата обращения: 22.06.</w:t>
      </w:r>
      <w:r>
        <w:rPr>
          <w:rFonts w:ascii="Times New Roman" w:hAnsi="Times New Roman"/>
          <w:sz w:val="24"/>
          <w:highlight w:val="white"/>
        </w:rPr>
        <w:t>2022).</w:t>
      </w:r>
    </w:p>
    <w:p w:rsidR="00D45EC9" w:rsidRDefault="00D45EC9">
      <w:pPr>
        <w:jc w:val="both"/>
      </w:pPr>
    </w:p>
    <w:p w:rsidR="00D45EC9" w:rsidRDefault="00D45EC9">
      <w:pPr>
        <w:widowControl/>
        <w:spacing w:after="160" w:line="264" w:lineRule="auto"/>
      </w:pPr>
    </w:p>
    <w:p w:rsidR="00D45EC9" w:rsidRDefault="004B4479">
      <w:pPr>
        <w:widowControl/>
        <w:spacing w:after="160" w:line="264" w:lineRule="auto"/>
      </w:pPr>
      <w:r>
        <w:br w:type="page"/>
      </w:r>
    </w:p>
    <w:p w:rsidR="00D45EC9" w:rsidRDefault="004B4479">
      <w:pPr>
        <w:jc w:val="center"/>
      </w:pPr>
      <w:r>
        <w:lastRenderedPageBreak/>
        <w:t>ЭКОНОМИЧЕСКИЙ СИНТЕЗ МЕТАГАЛАКТИЧЕСКОГО ЭКОНОМИЧЕСКОГО СУБЪЕКТА</w:t>
      </w:r>
    </w:p>
    <w:p w:rsidR="00D45EC9" w:rsidRDefault="00D45EC9"/>
    <w:p w:rsidR="00D45EC9" w:rsidRDefault="004B4479">
      <w:pPr>
        <w:jc w:val="both"/>
      </w:pPr>
      <w:r>
        <w:rPr>
          <w:i/>
        </w:rPr>
        <w:tab/>
        <w:t xml:space="preserve">Приводятся результаты сравнительного анализа основ метагалактической и планетарной экономики, проведенного с целью выявления их парадигмальных различий с последующим определением </w:t>
      </w:r>
      <w:r>
        <w:rPr>
          <w:i/>
        </w:rPr>
        <w:t>метагалактического экономического субъекта, метагалактических экономических потребностей и метагалактического экономического блага. На основе выявленной парадигмальность метагалактического экономического субъекта сформулированы и определены специфики эконо</w:t>
      </w:r>
      <w:r>
        <w:rPr>
          <w:i/>
        </w:rPr>
        <w:t>мического синтеза метагалактического экономического субъекта контекстом управления веществом четырьмя этапами реализации в каждой из архетипических метагалактик.</w:t>
      </w:r>
    </w:p>
    <w:p w:rsidR="00D45EC9" w:rsidRDefault="00D45EC9">
      <w:pPr>
        <w:jc w:val="both"/>
        <w:rPr>
          <w:highlight w:val="yellow"/>
        </w:rPr>
      </w:pPr>
    </w:p>
    <w:p w:rsidR="00D45EC9" w:rsidRDefault="004B4479">
      <w:pPr>
        <w:jc w:val="both"/>
        <w:rPr>
          <w:i/>
        </w:rPr>
      </w:pPr>
      <w:r>
        <w:rPr>
          <w:b/>
          <w:i/>
        </w:rPr>
        <w:t>Ключевые слова:</w:t>
      </w:r>
      <w:r>
        <w:rPr>
          <w:i/>
        </w:rPr>
        <w:t xml:space="preserve"> метагалактическая экономика, метагалактический экономический субъект, внутрен</w:t>
      </w:r>
      <w:r>
        <w:rPr>
          <w:i/>
        </w:rPr>
        <w:t>нее/внешнее метагалактическое экономическое благо, субъект метагалактического труда, виды метагалактического труда</w:t>
      </w:r>
    </w:p>
    <w:p w:rsidR="00D45EC9" w:rsidRDefault="00D45EC9"/>
    <w:p w:rsidR="00D45EC9" w:rsidRDefault="004B4479">
      <w:pPr>
        <w:ind w:left="-57" w:firstLine="454"/>
        <w:jc w:val="both"/>
      </w:pPr>
      <w:r>
        <w:rPr>
          <w:b/>
        </w:rPr>
        <w:t xml:space="preserve">Цель статьи </w:t>
      </w:r>
      <w:r>
        <w:t>–</w:t>
      </w:r>
      <w:r>
        <w:rPr>
          <w:b/>
        </w:rPr>
        <w:t xml:space="preserve"> </w:t>
      </w:r>
      <w:r>
        <w:t>сравнительный анализ парадигмальных основ метагалактического и планетарного экономического субъекта с целью выявления специфик</w:t>
      </w:r>
      <w:r>
        <w:t xml:space="preserve"> экономического синтеза.</w:t>
      </w:r>
    </w:p>
    <w:p w:rsidR="00D45EC9" w:rsidRDefault="004B4479">
      <w:pPr>
        <w:ind w:left="-57" w:firstLine="454"/>
        <w:jc w:val="both"/>
      </w:pPr>
      <w:r>
        <w:rPr>
          <w:b/>
        </w:rPr>
        <w:t>Актуальность</w:t>
      </w:r>
      <w:r>
        <w:t xml:space="preserve">. Постулирование в классической экономической теории явления </w:t>
      </w:r>
      <w:r>
        <w:rPr>
          <w:i/>
        </w:rPr>
        <w:t>общественно-экономической формации</w:t>
      </w:r>
      <w:r>
        <w:t>, определяемого степенью развития производительных сил, типов экономических отношений и способов производства, было в свое в</w:t>
      </w:r>
      <w:r>
        <w:t xml:space="preserve">ремя высоким достижением экономической науки. Но современный эволюционный скачек в развитии продуктивных сил (в первую очередь, субъектов труда) при объективной необходимости расширения масштабов хозяйственной деятельности за пределы планеты (иначе говоря </w:t>
      </w:r>
      <w:r>
        <w:t>– в космос), требует парадигмального пересмотра определения общественно-экономической формации как таковой. При этом, следует отметить, что перманентное эволюционирование как производительных сил (субъектов труда/производства, средств и предметов труда/про</w:t>
      </w:r>
      <w:r>
        <w:t>изводства), так и производственных отношений до сих пор было связано с постоянным расширение границ хозяйственной деятельности только лишь в планетарном эффекте.</w:t>
      </w:r>
    </w:p>
    <w:p w:rsidR="00D45EC9" w:rsidRDefault="004B4479">
      <w:pPr>
        <w:ind w:left="-57" w:firstLine="454"/>
        <w:jc w:val="both"/>
      </w:pPr>
      <w:r>
        <w:t>В действующей планетарной терминологии преодоление границ осуществления хозяйственной деятельн</w:t>
      </w:r>
      <w:r>
        <w:t>ости получило название «разъединение». Однозначного и четкого определения этого термина не приводится, но логически это выглядит как трансформация экономической деятельности в контексте технологического развития и связанного с ним развития рынков. При этом</w:t>
      </w:r>
      <w:r>
        <w:t>, «разъединение» как явление имеет четко выраженные географические признаки. Современные учёные-экономисты и эксперты-практики выделяют три этапа такого разъединения:</w:t>
      </w:r>
    </w:p>
    <w:p w:rsidR="00D45EC9" w:rsidRDefault="004B4479">
      <w:pPr>
        <w:pStyle w:val="af1"/>
        <w:numPr>
          <w:ilvl w:val="0"/>
          <w:numId w:val="6"/>
        </w:numPr>
        <w:spacing w:after="0" w:line="240" w:lineRule="auto"/>
        <w:ind w:left="-57"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Первое</w:t>
      </w:r>
      <w:r>
        <w:rPr>
          <w:rFonts w:ascii="Times New Roman" w:hAnsi="Times New Roman"/>
          <w:sz w:val="24"/>
        </w:rPr>
        <w:t xml:space="preserve"> разъединение состоялось выходом за пределы локального производства и потребления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то есть, производства/потребления в границах одной страны), фактором которого послужило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 международной торговли и транспорта;</w:t>
      </w:r>
    </w:p>
    <w:p w:rsidR="00D45EC9" w:rsidRDefault="004B4479">
      <w:pPr>
        <w:pStyle w:val="af1"/>
        <w:numPr>
          <w:ilvl w:val="0"/>
          <w:numId w:val="6"/>
        </w:numPr>
        <w:spacing w:after="0" w:line="240" w:lineRule="auto"/>
        <w:ind w:left="-57"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Второе</w:t>
      </w:r>
      <w:r>
        <w:rPr>
          <w:rFonts w:ascii="Times New Roman" w:hAnsi="Times New Roman"/>
          <w:sz w:val="24"/>
        </w:rPr>
        <w:t xml:space="preserve"> разъединение определяется выходом за пределы офлайна (то есть, обязательного физического присутствия в одном месте), фактором которого послужило развитие информационно-коммуникационных технологий, компьютеризация процессов управления и производства, связа</w:t>
      </w:r>
      <w:r>
        <w:rPr>
          <w:rFonts w:ascii="Times New Roman" w:hAnsi="Times New Roman"/>
          <w:sz w:val="24"/>
        </w:rPr>
        <w:t>нных с развитием цифровой экономики;</w:t>
      </w:r>
    </w:p>
    <w:p w:rsidR="00D45EC9" w:rsidRDefault="004B4479">
      <w:pPr>
        <w:pStyle w:val="af1"/>
        <w:numPr>
          <w:ilvl w:val="0"/>
          <w:numId w:val="6"/>
        </w:numPr>
        <w:spacing w:after="0" w:line="240" w:lineRule="auto"/>
        <w:ind w:left="-57"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Третье </w:t>
      </w:r>
      <w:r>
        <w:rPr>
          <w:rFonts w:ascii="Times New Roman" w:hAnsi="Times New Roman"/>
          <w:sz w:val="24"/>
        </w:rPr>
        <w:t>экономическое разъединение проявляется выходом за пределы цифровых возможностей управления планетарной экономикой, связанного с развитием робототехники и дистанционной организацией осуществляемых экономических пр</w:t>
      </w:r>
      <w:r>
        <w:rPr>
          <w:rFonts w:ascii="Times New Roman" w:hAnsi="Times New Roman"/>
          <w:sz w:val="24"/>
        </w:rPr>
        <w:t>оцессов в планетарном масштабе, что собственно и является его фактором.</w:t>
      </w:r>
    </w:p>
    <w:p w:rsidR="00D45EC9" w:rsidRDefault="004B4479">
      <w:pPr>
        <w:ind w:left="-283" w:right="57" w:firstLine="454"/>
        <w:jc w:val="both"/>
      </w:pPr>
      <w:r>
        <w:t>И, в принципе, третьим разъединением планетарная экономика как таковая обозначает свой собственный предел, выход за который невозможен без парадигмальной сдвижки в сторону метагалактич</w:t>
      </w:r>
      <w:r>
        <w:t xml:space="preserve">еского развития Человека и человечества, позволяющего осуществлять экономические процессы многомерно, в космических пространствах и временах за пределами </w:t>
      </w:r>
      <w:r>
        <w:lastRenderedPageBreak/>
        <w:t xml:space="preserve">трехмерной физики Планеты. По этой причине, становится очевидной необходимость следующего, </w:t>
      </w:r>
      <w:r>
        <w:rPr>
          <w:b/>
        </w:rPr>
        <w:t>четвёртого</w:t>
      </w:r>
      <w:r>
        <w:t>,</w:t>
      </w:r>
      <w:r>
        <w:t xml:space="preserve"> экономического разъединения связанного с выходом за пределы планетарной экономики как таковой (т.е., за пределы планетарных констант организации хозяйственной деятельности) экономической трансформацией (или, по-другому, экономическим трансвизированием) в </w:t>
      </w:r>
      <w:r>
        <w:t xml:space="preserve">метагалактическую </w:t>
      </w:r>
      <w:r>
        <w:rPr>
          <w:i/>
        </w:rPr>
        <w:t>мерность-скорость-пространство-время</w:t>
      </w:r>
      <w:r>
        <w:t xml:space="preserve"> каждого субъекта труда и экономической системы в целом. Таким образом, обоснованной выше парадигмальной необходимостью перестройки всей планетарной системы хозяйствования на метагалактический ракурс и </w:t>
      </w:r>
      <w:r>
        <w:t xml:space="preserve">определяется задача постулирования основ метагалактического хозяйствования выявлением специфик </w:t>
      </w:r>
      <w:r>
        <w:rPr>
          <w:b/>
        </w:rPr>
        <w:t>метагалактической экономической формации</w:t>
      </w:r>
      <w:r>
        <w:t xml:space="preserve"> и связанных с ней понятий – метагалактического экономического строя, метагалактических технологических и экономических у</w:t>
      </w:r>
      <w:r>
        <w:t>кладов.</w:t>
      </w:r>
    </w:p>
    <w:p w:rsidR="00D45EC9" w:rsidRDefault="004B4479">
      <w:pPr>
        <w:ind w:left="-57" w:firstLine="454"/>
        <w:jc w:val="both"/>
      </w:pPr>
      <w:r>
        <w:rPr>
          <w:b/>
        </w:rPr>
        <w:t>Определение метагалактического экономического субъекта.</w:t>
      </w:r>
    </w:p>
    <w:p w:rsidR="00D45EC9" w:rsidRDefault="004B4479">
      <w:pPr>
        <w:pStyle w:val="af1"/>
        <w:spacing w:after="0" w:line="240" w:lineRule="auto"/>
        <w:ind w:left="-57"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Субъект, принимающий участие в </w:t>
      </w:r>
      <w:r>
        <w:rPr>
          <w:rFonts w:ascii="Times New Roman" w:hAnsi="Times New Roman"/>
          <w:i/>
          <w:sz w:val="24"/>
        </w:rPr>
        <w:t>производстве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распределении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обмене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потреблении</w:t>
      </w:r>
      <w:r>
        <w:rPr>
          <w:rFonts w:ascii="Times New Roman" w:hAnsi="Times New Roman"/>
          <w:sz w:val="24"/>
        </w:rPr>
        <w:t xml:space="preserve"> экономических благ, определяется как </w:t>
      </w:r>
      <w:r>
        <w:rPr>
          <w:rFonts w:ascii="Times New Roman" w:hAnsi="Times New Roman"/>
          <w:i/>
          <w:sz w:val="24"/>
        </w:rPr>
        <w:t>экономический субъект</w:t>
      </w:r>
      <w:r>
        <w:rPr>
          <w:rFonts w:ascii="Times New Roman" w:hAnsi="Times New Roman"/>
          <w:sz w:val="24"/>
        </w:rPr>
        <w:t xml:space="preserve">. При этом, в зависимости от того в каком именно производстве-распределении-обмене-потреблении – планетарном или метагалактическом, – принимает участие конкретный экономический субъект, так он и определяется. В итоге, мы различаем </w:t>
      </w:r>
      <w:r>
        <w:rPr>
          <w:rFonts w:ascii="Times New Roman" w:hAnsi="Times New Roman"/>
          <w:i/>
          <w:sz w:val="24"/>
        </w:rPr>
        <w:t>планетарного экономическо</w:t>
      </w:r>
      <w:r>
        <w:rPr>
          <w:rFonts w:ascii="Times New Roman" w:hAnsi="Times New Roman"/>
          <w:i/>
          <w:sz w:val="24"/>
        </w:rPr>
        <w:t>го субъекта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метагалактического экономического субъекта</w:t>
      </w:r>
      <w:r>
        <w:rPr>
          <w:rFonts w:ascii="Times New Roman" w:hAnsi="Times New Roman"/>
          <w:sz w:val="24"/>
        </w:rPr>
        <w:t>.</w:t>
      </w:r>
    </w:p>
    <w:p w:rsidR="00D45EC9" w:rsidRDefault="004B4479">
      <w:pPr>
        <w:ind w:firstLine="454"/>
        <w:jc w:val="both"/>
      </w:pPr>
      <w:r>
        <w:t xml:space="preserve">Для того, чтобы более точно исследовать метагалактического экономического субъекта, необходимо углубиться в различение специфик </w:t>
      </w:r>
      <w:r>
        <w:rPr>
          <w:i/>
        </w:rPr>
        <w:t>экономического обмена</w:t>
      </w:r>
      <w:r>
        <w:t xml:space="preserve"> планетарным и метагалактическим ракурсом. Класси</w:t>
      </w:r>
      <w:r>
        <w:t>ческая экономическая теория определяет экономический обмен в одном универсальном варианте Товар-Деньги-Товар', и далее — Товар'-Деньги'-Товар'' (бартерная формула экономического обмена «товар-товар'» в данном исследовании во внимание не принимается)</w:t>
      </w:r>
      <w:r>
        <w:rPr>
          <w:b/>
        </w:rPr>
        <w:t xml:space="preserve">. </w:t>
      </w:r>
      <w:r>
        <w:t>Эта п</w:t>
      </w:r>
      <w:r>
        <w:t>ланетарная формула экономического обмена в метагалактике трансвизируется в восьмерицу формул экономического обмена ракурсом подготовок (табл. 1.1). При этом важна смена экономической парадигмы самого источника добавленной стоимости – из объекто-ориентирова</w:t>
      </w:r>
      <w:r>
        <w:t>нного подхода на средствах труда (производства) в субъекто-ориентированный подход на субъекте труда (производства). И это метагалактическим ракурсом шестнадцатеричный Субъект Изначально Вышестоящего Отца – Человек синтезфизичности, Человек-Посвященный, Чел</w:t>
      </w:r>
      <w:r>
        <w:t>овек-Служащий, Человек-Ипостась, Человек-Учитель, Человек-Владыка, Человек-Аватар, Человек-Отец, Человек, Посвященный, Служащий, Ипостась, Учитель, Владыка, Аватар и Отец.</w:t>
      </w:r>
    </w:p>
    <w:p w:rsidR="00D45EC9" w:rsidRDefault="004B4479">
      <w:pPr>
        <w:ind w:firstLine="454"/>
        <w:contextualSpacing/>
        <w:jc w:val="both"/>
        <w:rPr>
          <w:i/>
        </w:rPr>
      </w:pPr>
      <w:r>
        <w:t>Таким образом, формула экономического обмена для Человека (девятый вид Человека в ше</w:t>
      </w:r>
      <w:r>
        <w:t xml:space="preserve">стнадцатерице) приобретает вид: </w:t>
      </w:r>
      <w:r>
        <w:rPr>
          <w:i/>
        </w:rPr>
        <w:t>Концентрация Синтеза-Части-Концентарция Синтеза'-Части'-Концентарция Синтеза''</w:t>
      </w:r>
      <w:r>
        <w:t xml:space="preserve">, где добавленная стоимость обеспечивается дельтой разницы </w:t>
      </w:r>
      <w:r>
        <w:rPr>
          <w:i/>
        </w:rPr>
        <w:t>Концентрации Синтеза'</w:t>
      </w:r>
      <w:r>
        <w:t xml:space="preserve"> и </w:t>
      </w:r>
      <w:r>
        <w:rPr>
          <w:i/>
        </w:rPr>
        <w:t>Концентрации Синтеза</w:t>
      </w:r>
      <w:r>
        <w:t xml:space="preserve">. Аналогично для Посвященного — </w:t>
      </w:r>
      <w:r>
        <w:rPr>
          <w:i/>
        </w:rPr>
        <w:t>Права-Знани</w:t>
      </w:r>
      <w:r>
        <w:rPr>
          <w:i/>
        </w:rPr>
        <w:t>я-Права'-Знания'-Права''</w:t>
      </w:r>
      <w:r>
        <w:t xml:space="preserve">, где дельта добавленной стоимости обеспечивается разницей </w:t>
      </w:r>
      <w:r>
        <w:rPr>
          <w:i/>
        </w:rPr>
        <w:t>Прав'</w:t>
      </w:r>
      <w:r>
        <w:t xml:space="preserve"> и </w:t>
      </w:r>
      <w:r>
        <w:rPr>
          <w:i/>
        </w:rPr>
        <w:t>Прав</w:t>
      </w:r>
      <w:r>
        <w:t xml:space="preserve">; для Служащего — </w:t>
      </w:r>
      <w:r>
        <w:rPr>
          <w:i/>
        </w:rPr>
        <w:t>Начала-Мощь- Начала '-Мощь'- Начала ''</w:t>
      </w:r>
      <w:r>
        <w:t xml:space="preserve">, где дельта добавочной стоимости обеспечивается разницей </w:t>
      </w:r>
      <w:r>
        <w:rPr>
          <w:i/>
        </w:rPr>
        <w:t>Начала'</w:t>
      </w:r>
      <w:r>
        <w:t xml:space="preserve"> и </w:t>
      </w:r>
      <w:r>
        <w:rPr>
          <w:i/>
        </w:rPr>
        <w:t>Начала</w:t>
      </w:r>
      <w:r>
        <w:t>; для Ипостаси, соответственно,</w:t>
      </w:r>
      <w:r>
        <w:t xml:space="preserve"> формула экономического обмена имеет вид </w:t>
      </w:r>
      <w:r>
        <w:rPr>
          <w:i/>
        </w:rPr>
        <w:t>Навыки-Действие- Навыки'-Действие'- Навыки''</w:t>
      </w:r>
      <w:r>
        <w:t xml:space="preserve"> с дельной добавочной стоимости в разнице </w:t>
      </w:r>
      <w:r>
        <w:rPr>
          <w:i/>
        </w:rPr>
        <w:t>Навыки'</w:t>
      </w:r>
      <w:r>
        <w:t xml:space="preserve"> и </w:t>
      </w:r>
      <w:r>
        <w:rPr>
          <w:i/>
        </w:rPr>
        <w:t>Навыки</w:t>
      </w:r>
      <w:r>
        <w:t xml:space="preserve">; далее, для Учителя — это </w:t>
      </w:r>
      <w:r>
        <w:rPr>
          <w:i/>
        </w:rPr>
        <w:t>Умения-Реализация- Умения '-Реализация'- Умения''</w:t>
      </w:r>
      <w:r>
        <w:t xml:space="preserve"> с дельтой добавочной стоимости </w:t>
      </w:r>
      <w:r>
        <w:rPr>
          <w:i/>
        </w:rPr>
        <w:t>Умени</w:t>
      </w:r>
      <w:r>
        <w:rPr>
          <w:i/>
        </w:rPr>
        <w:t>я'</w:t>
      </w:r>
      <w:r>
        <w:t xml:space="preserve"> и </w:t>
      </w:r>
      <w:r>
        <w:rPr>
          <w:i/>
        </w:rPr>
        <w:t>Умения</w:t>
      </w:r>
      <w:r>
        <w:t xml:space="preserve">; для Владыки действует формула экономического обмена </w:t>
      </w:r>
      <w:r>
        <w:rPr>
          <w:i/>
        </w:rPr>
        <w:t>Совершенства Владения-Развитие-Совершенства Владения'-Развитие'-Совершенства Владения''</w:t>
      </w:r>
      <w:r>
        <w:t xml:space="preserve"> с дельтой добавленной стоимости разницей </w:t>
      </w:r>
      <w:r>
        <w:rPr>
          <w:i/>
        </w:rPr>
        <w:t>Совершенств Владения'</w:t>
      </w:r>
      <w:r>
        <w:t xml:space="preserve"> и </w:t>
      </w:r>
      <w:r>
        <w:rPr>
          <w:i/>
        </w:rPr>
        <w:t>Совершенств Владения</w:t>
      </w:r>
      <w:r>
        <w:t xml:space="preserve">; для Аватара — </w:t>
      </w:r>
      <w:r>
        <w:rPr>
          <w:i/>
        </w:rPr>
        <w:t>Ие</w:t>
      </w:r>
      <w:r>
        <w:rPr>
          <w:i/>
        </w:rPr>
        <w:t>рархичность Воли-Новизна-Иерархичность Воли'-Новизна'-Иерархичность Воли''</w:t>
      </w:r>
      <w:r>
        <w:t xml:space="preserve"> с дельтой добавленной стоимости разницей между </w:t>
      </w:r>
      <w:r>
        <w:rPr>
          <w:i/>
        </w:rPr>
        <w:t xml:space="preserve">Иерархичностью Воли' </w:t>
      </w:r>
      <w:r>
        <w:t xml:space="preserve">и </w:t>
      </w:r>
      <w:r>
        <w:rPr>
          <w:i/>
        </w:rPr>
        <w:t>Иерархичностью Воли</w:t>
      </w:r>
      <w:r>
        <w:t xml:space="preserve">; и, наконец, для Отца формула экономического обмена состоит в обмене </w:t>
      </w:r>
      <w:r>
        <w:rPr>
          <w:i/>
        </w:rPr>
        <w:t>Ивдивость Синтез Синте</w:t>
      </w:r>
      <w:r>
        <w:rPr>
          <w:i/>
        </w:rPr>
        <w:t>за-Новь-Ивдивость Синтез Синтеза'-Новь'-Ивдивость Синтез Синтеза''</w:t>
      </w:r>
      <w:r>
        <w:t xml:space="preserve"> с дельтой добавленной стоимости с разницей </w:t>
      </w:r>
      <w:r>
        <w:rPr>
          <w:i/>
        </w:rPr>
        <w:t>Ивдивости Синтез Синтеза'</w:t>
      </w:r>
      <w:r>
        <w:t xml:space="preserve"> и </w:t>
      </w:r>
      <w:r>
        <w:rPr>
          <w:i/>
        </w:rPr>
        <w:t xml:space="preserve">Ивдивости Синтез Синтеза. </w:t>
      </w:r>
    </w:p>
    <w:p w:rsidR="00D45EC9" w:rsidRDefault="00D45EC9">
      <w:pPr>
        <w:ind w:firstLine="454"/>
        <w:jc w:val="both"/>
      </w:pPr>
    </w:p>
    <w:p w:rsidR="00D45EC9" w:rsidRDefault="004B4479">
      <w:pPr>
        <w:widowControl/>
        <w:spacing w:after="160" w:line="264" w:lineRule="auto"/>
      </w:pPr>
      <w:r>
        <w:br w:type="page"/>
      </w:r>
    </w:p>
    <w:p w:rsidR="00D45EC9" w:rsidRDefault="00D45EC9">
      <w:pPr>
        <w:ind w:firstLine="454"/>
        <w:jc w:val="both"/>
      </w:pPr>
    </w:p>
    <w:p w:rsidR="00D45EC9" w:rsidRDefault="004B4479">
      <w:pPr>
        <w:jc w:val="right"/>
        <w:rPr>
          <w:i/>
        </w:rPr>
      </w:pPr>
      <w:r>
        <w:rPr>
          <w:i/>
        </w:rPr>
        <w:t>Таблица 1.1</w:t>
      </w:r>
    </w:p>
    <w:p w:rsidR="00D45EC9" w:rsidRDefault="004B4479">
      <w:pPr>
        <w:jc w:val="center"/>
        <w:rPr>
          <w:b/>
        </w:rPr>
      </w:pPr>
      <w:r>
        <w:rPr>
          <w:b/>
        </w:rPr>
        <w:t>Шестнадцатерица явления метагалактического экономического субъекта</w:t>
      </w:r>
    </w:p>
    <w:p w:rsidR="00D45EC9" w:rsidRDefault="004B4479">
      <w:pPr>
        <w:jc w:val="center"/>
        <w:rPr>
          <w:b/>
        </w:rPr>
      </w:pPr>
      <w:r>
        <w:rPr>
          <w:b/>
        </w:rPr>
        <w:t>ракурсом</w:t>
      </w:r>
      <w:r>
        <w:rPr>
          <w:b/>
        </w:rPr>
        <w:t xml:space="preserve"> 16-цы экономического обмена/капитализации </w:t>
      </w:r>
    </w:p>
    <w:p w:rsidR="00D45EC9" w:rsidRDefault="004B4479">
      <w:pPr>
        <w:jc w:val="center"/>
      </w:pPr>
      <w:r>
        <w:rPr>
          <w:b/>
        </w:rPr>
        <w:t>(в нисходящем эффекте/в восходящем эффекте)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2184"/>
        <w:gridCol w:w="2340"/>
        <w:gridCol w:w="2285"/>
        <w:gridCol w:w="2441"/>
      </w:tblGrid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184" w:type="dxa"/>
          </w:tcPr>
          <w:p w:rsidR="00D45EC9" w:rsidRDefault="004B44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16-ца метагалактического экономического субъекта</w:t>
            </w:r>
          </w:p>
        </w:tc>
        <w:tc>
          <w:tcPr>
            <w:tcW w:w="2340" w:type="dxa"/>
          </w:tcPr>
          <w:p w:rsidR="00D45EC9" w:rsidRDefault="00D45EC9">
            <w:pPr>
              <w:jc w:val="center"/>
              <w:rPr>
                <w:b/>
                <w:sz w:val="18"/>
              </w:rPr>
            </w:pPr>
          </w:p>
          <w:p w:rsidR="00D45EC9" w:rsidRDefault="004B44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16-ца экономического обмена/капитализации</w:t>
            </w:r>
          </w:p>
        </w:tc>
        <w:tc>
          <w:tcPr>
            <w:tcW w:w="2285" w:type="dxa"/>
          </w:tcPr>
          <w:p w:rsidR="00D45EC9" w:rsidRDefault="004B44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16-ца видов метагалактического труда</w:t>
            </w:r>
          </w:p>
          <w:p w:rsidR="00D45EC9" w:rsidRDefault="00D45EC9">
            <w:pPr>
              <w:jc w:val="center"/>
              <w:rPr>
                <w:b/>
                <w:sz w:val="18"/>
              </w:rPr>
            </w:pPr>
          </w:p>
        </w:tc>
        <w:tc>
          <w:tcPr>
            <w:tcW w:w="2441" w:type="dxa"/>
          </w:tcPr>
          <w:p w:rsidR="00D45EC9" w:rsidRDefault="004B44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16-ца</w:t>
            </w:r>
            <w:r>
              <w:rPr>
                <w:b/>
                <w:sz w:val="18"/>
              </w:rPr>
              <w:t xml:space="preserve"> источника добавленной стоимости*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84" w:type="dxa"/>
          </w:tcPr>
          <w:p w:rsidR="00D45EC9" w:rsidRDefault="004B44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40" w:type="dxa"/>
          </w:tcPr>
          <w:p w:rsidR="00D45EC9" w:rsidRDefault="004B44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285" w:type="dxa"/>
          </w:tcPr>
          <w:p w:rsidR="00D45EC9" w:rsidRDefault="004B44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441" w:type="dxa"/>
          </w:tcPr>
          <w:p w:rsidR="00D45EC9" w:rsidRDefault="004B44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18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Созидатель</w:t>
            </w:r>
            <w:r>
              <w:rPr>
                <w:sz w:val="18"/>
              </w:rPr>
              <w:t xml:space="preserve"> Архетипического Труда</w:t>
            </w:r>
          </w:p>
        </w:tc>
        <w:tc>
          <w:tcPr>
            <w:tcW w:w="2340" w:type="dxa"/>
          </w:tcPr>
          <w:p w:rsidR="00D45EC9" w:rsidRDefault="004B4479">
            <w:pPr>
              <w:pStyle w:val="a8"/>
              <w:rPr>
                <w:sz w:val="18"/>
              </w:rPr>
            </w:pPr>
            <w:r>
              <w:rPr>
                <w:sz w:val="18"/>
              </w:rPr>
              <w:t>Ивдивость Синтез Синтеза-</w:t>
            </w:r>
            <w:r>
              <w:rPr>
                <w:b/>
                <w:sz w:val="18"/>
              </w:rPr>
              <w:t>Новь</w:t>
            </w:r>
            <w:r>
              <w:rPr>
                <w:sz w:val="18"/>
              </w:rPr>
              <w:t>-Ивдивость Синтез Синтеза'</w:t>
            </w:r>
          </w:p>
        </w:tc>
        <w:tc>
          <w:tcPr>
            <w:tcW w:w="2285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Ивдивный труд</w:t>
            </w:r>
          </w:p>
          <w:p w:rsidR="00D45EC9" w:rsidRDefault="00D45EC9">
            <w:pPr>
              <w:rPr>
                <w:i/>
                <w:sz w:val="18"/>
              </w:rPr>
            </w:pPr>
          </w:p>
        </w:tc>
        <w:tc>
          <w:tcPr>
            <w:tcW w:w="2441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▲=Ивдивость Синтез Синтеза'–Ивдивость Синтез Синтеза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8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Управляющий</w:t>
            </w:r>
            <w:r>
              <w:rPr>
                <w:sz w:val="18"/>
              </w:rPr>
              <w:t xml:space="preserve"> Новизны</w:t>
            </w:r>
          </w:p>
        </w:tc>
        <w:tc>
          <w:tcPr>
            <w:tcW w:w="2340" w:type="dxa"/>
          </w:tcPr>
          <w:p w:rsidR="00D45EC9" w:rsidRDefault="004B4479">
            <w:pPr>
              <w:pStyle w:val="a8"/>
              <w:rPr>
                <w:sz w:val="18"/>
              </w:rPr>
            </w:pPr>
            <w:r>
              <w:rPr>
                <w:sz w:val="18"/>
              </w:rPr>
              <w:t>Иерархичность Воли-</w:t>
            </w:r>
            <w:r>
              <w:rPr>
                <w:b/>
                <w:sz w:val="18"/>
              </w:rPr>
              <w:t>Новизна</w:t>
            </w:r>
            <w:r>
              <w:rPr>
                <w:sz w:val="18"/>
              </w:rPr>
              <w:t>-Иерархичность Воли'</w:t>
            </w:r>
          </w:p>
        </w:tc>
        <w:tc>
          <w:tcPr>
            <w:tcW w:w="2285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Иерархический труд</w:t>
            </w:r>
          </w:p>
          <w:p w:rsidR="00D45EC9" w:rsidRDefault="00D45EC9">
            <w:pPr>
              <w:rPr>
                <w:i/>
                <w:sz w:val="18"/>
              </w:rPr>
            </w:pPr>
          </w:p>
        </w:tc>
        <w:tc>
          <w:tcPr>
            <w:tcW w:w="2441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▲=Иерархичность Воли'–Иерархичность Воли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8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Владеющий</w:t>
            </w:r>
            <w:r>
              <w:rPr>
                <w:sz w:val="18"/>
              </w:rPr>
              <w:t xml:space="preserve"> Развитием </w:t>
            </w:r>
          </w:p>
        </w:tc>
        <w:tc>
          <w:tcPr>
            <w:tcW w:w="2340" w:type="dxa"/>
          </w:tcPr>
          <w:p w:rsidR="00D45EC9" w:rsidRDefault="004B4479">
            <w:pPr>
              <w:pStyle w:val="a8"/>
              <w:rPr>
                <w:sz w:val="18"/>
              </w:rPr>
            </w:pPr>
            <w:r>
              <w:rPr>
                <w:sz w:val="18"/>
              </w:rPr>
              <w:t>Совершенства Владения-</w:t>
            </w:r>
            <w:r>
              <w:rPr>
                <w:b/>
                <w:sz w:val="18"/>
              </w:rPr>
              <w:t>Развитие</w:t>
            </w:r>
            <w:r>
              <w:rPr>
                <w:sz w:val="18"/>
              </w:rPr>
              <w:t>-Совершенства Владения'</w:t>
            </w:r>
          </w:p>
        </w:tc>
        <w:tc>
          <w:tcPr>
            <w:tcW w:w="2285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Совершенный труд</w:t>
            </w:r>
          </w:p>
          <w:p w:rsidR="00D45EC9" w:rsidRDefault="00D45EC9">
            <w:pPr>
              <w:rPr>
                <w:i/>
                <w:sz w:val="18"/>
              </w:rPr>
            </w:pPr>
          </w:p>
        </w:tc>
        <w:tc>
          <w:tcPr>
            <w:tcW w:w="2441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▲=Совершенства Владения'–Совершенства Владения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8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Организатор</w:t>
            </w:r>
            <w:r>
              <w:rPr>
                <w:sz w:val="18"/>
              </w:rPr>
              <w:t xml:space="preserve"> Реализации</w:t>
            </w:r>
          </w:p>
        </w:tc>
        <w:tc>
          <w:tcPr>
            <w:tcW w:w="2340" w:type="dxa"/>
          </w:tcPr>
          <w:p w:rsidR="00D45EC9" w:rsidRDefault="004B4479">
            <w:pPr>
              <w:pStyle w:val="a8"/>
              <w:rPr>
                <w:sz w:val="18"/>
              </w:rPr>
            </w:pPr>
            <w:r>
              <w:rPr>
                <w:sz w:val="18"/>
              </w:rPr>
              <w:t>Умения-</w:t>
            </w:r>
            <w:r>
              <w:rPr>
                <w:b/>
                <w:sz w:val="18"/>
              </w:rPr>
              <w:t>Реализация</w:t>
            </w:r>
            <w:r>
              <w:rPr>
                <w:sz w:val="18"/>
              </w:rPr>
              <w:t>-Умения'</w:t>
            </w:r>
          </w:p>
        </w:tc>
        <w:tc>
          <w:tcPr>
            <w:tcW w:w="2285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Организующий труд</w:t>
            </w:r>
          </w:p>
          <w:p w:rsidR="00D45EC9" w:rsidRDefault="00D45EC9">
            <w:pPr>
              <w:rPr>
                <w:i/>
                <w:sz w:val="18"/>
              </w:rPr>
            </w:pPr>
          </w:p>
        </w:tc>
        <w:tc>
          <w:tcPr>
            <w:tcW w:w="2441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▲=Умения'–Умения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8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Внедряющий</w:t>
            </w:r>
            <w:r>
              <w:rPr>
                <w:sz w:val="18"/>
              </w:rPr>
              <w:t xml:space="preserve"> Действие</w:t>
            </w:r>
          </w:p>
        </w:tc>
        <w:tc>
          <w:tcPr>
            <w:tcW w:w="2340" w:type="dxa"/>
          </w:tcPr>
          <w:p w:rsidR="00D45EC9" w:rsidRDefault="004B4479">
            <w:pPr>
              <w:pStyle w:val="a8"/>
              <w:rPr>
                <w:sz w:val="18"/>
              </w:rPr>
            </w:pPr>
            <w:r>
              <w:rPr>
                <w:sz w:val="18"/>
              </w:rPr>
              <w:t>Навыки-</w:t>
            </w:r>
            <w:r>
              <w:rPr>
                <w:b/>
                <w:sz w:val="18"/>
              </w:rPr>
              <w:t>Действие</w:t>
            </w:r>
            <w:r>
              <w:rPr>
                <w:sz w:val="18"/>
              </w:rPr>
              <w:t>-Навыки'</w:t>
            </w:r>
          </w:p>
        </w:tc>
        <w:tc>
          <w:tcPr>
            <w:tcW w:w="2285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Внедряющий труд</w:t>
            </w:r>
          </w:p>
          <w:p w:rsidR="00D45EC9" w:rsidRDefault="00D45EC9">
            <w:pPr>
              <w:rPr>
                <w:i/>
                <w:sz w:val="18"/>
              </w:rPr>
            </w:pPr>
          </w:p>
        </w:tc>
        <w:tc>
          <w:tcPr>
            <w:tcW w:w="2441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▲=Навыки'–Навыки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8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Предпринимающий</w:t>
            </w:r>
            <w:r>
              <w:rPr>
                <w:sz w:val="18"/>
              </w:rPr>
              <w:t xml:space="preserve"> Мощь</w:t>
            </w:r>
          </w:p>
        </w:tc>
        <w:tc>
          <w:tcPr>
            <w:tcW w:w="2340" w:type="dxa"/>
          </w:tcPr>
          <w:p w:rsidR="00D45EC9" w:rsidRDefault="004B4479">
            <w:pPr>
              <w:pStyle w:val="a8"/>
              <w:rPr>
                <w:sz w:val="18"/>
              </w:rPr>
            </w:pPr>
            <w:r>
              <w:rPr>
                <w:sz w:val="18"/>
              </w:rPr>
              <w:t>Начала-</w:t>
            </w:r>
            <w:r>
              <w:rPr>
                <w:b/>
                <w:sz w:val="18"/>
              </w:rPr>
              <w:t>Мощь</w:t>
            </w:r>
            <w:r>
              <w:rPr>
                <w:sz w:val="18"/>
              </w:rPr>
              <w:t>-Начала'</w:t>
            </w:r>
          </w:p>
        </w:tc>
        <w:tc>
          <w:tcPr>
            <w:tcW w:w="2285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Предпринимательский труд</w:t>
            </w:r>
          </w:p>
          <w:p w:rsidR="00D45EC9" w:rsidRDefault="00D45EC9">
            <w:pPr>
              <w:rPr>
                <w:sz w:val="18"/>
              </w:rPr>
            </w:pPr>
          </w:p>
        </w:tc>
        <w:tc>
          <w:tcPr>
            <w:tcW w:w="2441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▲=Начала'–Начала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8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Производящий</w:t>
            </w:r>
            <w:r>
              <w:rPr>
                <w:sz w:val="18"/>
              </w:rPr>
              <w:t xml:space="preserve"> Знание</w:t>
            </w:r>
          </w:p>
        </w:tc>
        <w:tc>
          <w:tcPr>
            <w:tcW w:w="2340" w:type="dxa"/>
          </w:tcPr>
          <w:p w:rsidR="00D45EC9" w:rsidRDefault="004B4479">
            <w:pPr>
              <w:pStyle w:val="a8"/>
              <w:rPr>
                <w:sz w:val="18"/>
              </w:rPr>
            </w:pPr>
            <w:r>
              <w:rPr>
                <w:sz w:val="18"/>
              </w:rPr>
              <w:t>Права-</w:t>
            </w:r>
            <w:r>
              <w:rPr>
                <w:b/>
                <w:sz w:val="18"/>
              </w:rPr>
              <w:t>Знания</w:t>
            </w:r>
            <w:r>
              <w:rPr>
                <w:sz w:val="18"/>
              </w:rPr>
              <w:t>-Права'</w:t>
            </w:r>
          </w:p>
        </w:tc>
        <w:tc>
          <w:tcPr>
            <w:tcW w:w="2285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Производственный труд</w:t>
            </w:r>
          </w:p>
          <w:p w:rsidR="00D45EC9" w:rsidRDefault="00D45EC9">
            <w:pPr>
              <w:rPr>
                <w:sz w:val="18"/>
              </w:rPr>
            </w:pPr>
          </w:p>
        </w:tc>
        <w:tc>
          <w:tcPr>
            <w:tcW w:w="2441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▲=Права'–Права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8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Капитализирующий </w:t>
            </w:r>
            <w:r>
              <w:rPr>
                <w:sz w:val="18"/>
              </w:rPr>
              <w:t>Ценности</w:t>
            </w:r>
          </w:p>
        </w:tc>
        <w:tc>
          <w:tcPr>
            <w:tcW w:w="2340" w:type="dxa"/>
          </w:tcPr>
          <w:p w:rsidR="00D45EC9" w:rsidRDefault="004B4479">
            <w:pPr>
              <w:pStyle w:val="a8"/>
              <w:rPr>
                <w:sz w:val="18"/>
              </w:rPr>
            </w:pPr>
            <w:r>
              <w:rPr>
                <w:sz w:val="18"/>
              </w:rPr>
              <w:t>Концентрация Синтеза-</w:t>
            </w:r>
            <w:r>
              <w:rPr>
                <w:b/>
                <w:sz w:val="18"/>
              </w:rPr>
              <w:t>Части</w:t>
            </w:r>
            <w:r>
              <w:rPr>
                <w:sz w:val="18"/>
              </w:rPr>
              <w:t>-Концентрация Синтеза'</w:t>
            </w:r>
          </w:p>
        </w:tc>
        <w:tc>
          <w:tcPr>
            <w:tcW w:w="2285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Капитализирующий труд</w:t>
            </w:r>
          </w:p>
          <w:p w:rsidR="00D45EC9" w:rsidRDefault="00D45EC9">
            <w:pPr>
              <w:rPr>
                <w:sz w:val="18"/>
              </w:rPr>
            </w:pPr>
          </w:p>
        </w:tc>
        <w:tc>
          <w:tcPr>
            <w:tcW w:w="2441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▲=Концентрация Синтеза'–Концентрация Синтеза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8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Бизнесмен</w:t>
            </w:r>
            <w:r>
              <w:rPr>
                <w:sz w:val="18"/>
              </w:rPr>
              <w:t xml:space="preserve"> Метагалактики</w:t>
            </w:r>
          </w:p>
        </w:tc>
        <w:tc>
          <w:tcPr>
            <w:tcW w:w="2340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Синтезный капитал</w:t>
            </w:r>
            <w:r>
              <w:rPr>
                <w:sz w:val="18"/>
              </w:rPr>
              <w:t xml:space="preserve"> (вышкол</w:t>
            </w:r>
            <w:r>
              <w:rPr>
                <w:sz w:val="18"/>
              </w:rPr>
              <w:t>енностью)</w:t>
            </w:r>
          </w:p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Д- Т -Д'/Д'''''''-Т'''''''-Д'''''''''</w:t>
            </w:r>
          </w:p>
        </w:tc>
        <w:tc>
          <w:tcPr>
            <w:tcW w:w="2285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Физический труд</w:t>
            </w:r>
          </w:p>
          <w:p w:rsidR="00D45EC9" w:rsidRDefault="00D45EC9">
            <w:pPr>
              <w:rPr>
                <w:i/>
                <w:sz w:val="18"/>
              </w:rPr>
            </w:pPr>
          </w:p>
        </w:tc>
        <w:tc>
          <w:tcPr>
            <w:tcW w:w="2441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▲=Д'–Д/▲=Д'''''''''–Д'''''''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8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Финансирующий</w:t>
            </w:r>
            <w:r>
              <w:rPr>
                <w:sz w:val="18"/>
              </w:rPr>
              <w:t xml:space="preserve"> Метагалактических Дел</w:t>
            </w:r>
          </w:p>
        </w:tc>
        <w:tc>
          <w:tcPr>
            <w:tcW w:w="2340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Инновационный капитал</w:t>
            </w:r>
            <w:r>
              <w:rPr>
                <w:sz w:val="18"/>
              </w:rPr>
              <w:t xml:space="preserve"> (делом)</w:t>
            </w:r>
          </w:p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Д'- Т '-Д''/Д''''''- Т''''''-Д''''''''</w:t>
            </w:r>
          </w:p>
        </w:tc>
        <w:tc>
          <w:tcPr>
            <w:tcW w:w="2285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Сверхпассионарный труд</w:t>
            </w:r>
          </w:p>
          <w:p w:rsidR="00D45EC9" w:rsidRDefault="00D45EC9">
            <w:pPr>
              <w:rPr>
                <w:i/>
                <w:sz w:val="18"/>
              </w:rPr>
            </w:pPr>
          </w:p>
        </w:tc>
        <w:tc>
          <w:tcPr>
            <w:tcW w:w="2441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▲=Д''–Д'/▲=Д''''''''–Д''''''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8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Собственник </w:t>
            </w:r>
            <w:r>
              <w:rPr>
                <w:sz w:val="18"/>
              </w:rPr>
              <w:t>Метагалактических Совершенств</w:t>
            </w:r>
          </w:p>
        </w:tc>
        <w:tc>
          <w:tcPr>
            <w:tcW w:w="2340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Частный капитал</w:t>
            </w:r>
          </w:p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(полномочием)</w:t>
            </w:r>
          </w:p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Д''-Т''-Д'''/Д'''''-Т''''-Д''''''</w:t>
            </w:r>
          </w:p>
        </w:tc>
        <w:tc>
          <w:tcPr>
            <w:tcW w:w="2285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Трансвизирующий труд</w:t>
            </w:r>
          </w:p>
          <w:p w:rsidR="00D45EC9" w:rsidRDefault="00D45EC9">
            <w:pPr>
              <w:rPr>
                <w:sz w:val="18"/>
              </w:rPr>
            </w:pPr>
          </w:p>
        </w:tc>
        <w:tc>
          <w:tcPr>
            <w:tcW w:w="2441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▲=Д'''–Д''/▲=Д''''''–Д'''''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8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Масштабирующий</w:t>
            </w:r>
            <w:r>
              <w:rPr>
                <w:sz w:val="18"/>
              </w:rPr>
              <w:t xml:space="preserve"> Метагалактическое Производство</w:t>
            </w:r>
          </w:p>
        </w:tc>
        <w:tc>
          <w:tcPr>
            <w:tcW w:w="2340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Общественный капитал</w:t>
            </w:r>
          </w:p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 xml:space="preserve">(иерархической </w:t>
            </w:r>
            <w:r>
              <w:rPr>
                <w:sz w:val="18"/>
              </w:rPr>
              <w:t>равностностью)</w:t>
            </w:r>
          </w:p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Д'''-Т'''-Д''''/Д''''-Т''''-Д'''''</w:t>
            </w:r>
          </w:p>
        </w:tc>
        <w:tc>
          <w:tcPr>
            <w:tcW w:w="2285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Масштабирующий труд</w:t>
            </w:r>
          </w:p>
        </w:tc>
        <w:tc>
          <w:tcPr>
            <w:tcW w:w="2441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▲=Д''''–Д'''/▲=Д'''''–Д''''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8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Трудящийся </w:t>
            </w:r>
            <w:r>
              <w:rPr>
                <w:sz w:val="18"/>
              </w:rPr>
              <w:t>Метагалактически</w:t>
            </w:r>
          </w:p>
        </w:tc>
        <w:tc>
          <w:tcPr>
            <w:tcW w:w="2340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Творящий капитал</w:t>
            </w:r>
          </w:p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(поручением)</w:t>
            </w:r>
          </w:p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Д''''-Т''''-Д'''''/Д'''-Т'''-Д''''</w:t>
            </w:r>
          </w:p>
        </w:tc>
        <w:tc>
          <w:tcPr>
            <w:tcW w:w="2285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Синтезномировой труд</w:t>
            </w:r>
          </w:p>
          <w:p w:rsidR="00D45EC9" w:rsidRDefault="00D45EC9">
            <w:pPr>
              <w:rPr>
                <w:i/>
                <w:sz w:val="18"/>
              </w:rPr>
            </w:pPr>
          </w:p>
        </w:tc>
        <w:tc>
          <w:tcPr>
            <w:tcW w:w="2441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▲=Д'''''–Д''''/▲=Д''''–Д'''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8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Служащий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Метагалактической  Подготовкой</w:t>
            </w:r>
          </w:p>
        </w:tc>
        <w:tc>
          <w:tcPr>
            <w:tcW w:w="2340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Организационный капитал</w:t>
            </w:r>
          </w:p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(подготовкой)</w:t>
            </w:r>
          </w:p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Д'''''-Т'''''-Д''''''/Д''-Т''-Д'''</w:t>
            </w:r>
          </w:p>
        </w:tc>
        <w:tc>
          <w:tcPr>
            <w:tcW w:w="2285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Метагалактическимиро-вой труд</w:t>
            </w:r>
          </w:p>
          <w:p w:rsidR="00D45EC9" w:rsidRDefault="00D45EC9">
            <w:pPr>
              <w:rPr>
                <w:i/>
                <w:sz w:val="18"/>
              </w:rPr>
            </w:pPr>
          </w:p>
        </w:tc>
        <w:tc>
          <w:tcPr>
            <w:tcW w:w="2441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▲=Д''''''–Д'''''/▲=Д'''–Д''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8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Социализирующий</w:t>
            </w:r>
            <w:r>
              <w:rPr>
                <w:sz w:val="18"/>
              </w:rPr>
              <w:t xml:space="preserve"> Метагалактическим Воспитанием</w:t>
            </w:r>
          </w:p>
        </w:tc>
        <w:tc>
          <w:tcPr>
            <w:tcW w:w="2340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Социальный капитал</w:t>
            </w:r>
          </w:p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(воспитанием)</w:t>
            </w:r>
          </w:p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Д''''''-Т</w:t>
            </w:r>
            <w:r>
              <w:rPr>
                <w:sz w:val="18"/>
              </w:rPr>
              <w:t>''''''-Д''''''''/Д'-Т'-Д''</w:t>
            </w:r>
          </w:p>
        </w:tc>
        <w:tc>
          <w:tcPr>
            <w:tcW w:w="2285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Тонкомировой труд</w:t>
            </w:r>
          </w:p>
          <w:p w:rsidR="00D45EC9" w:rsidRDefault="00D45EC9">
            <w:pPr>
              <w:rPr>
                <w:i/>
                <w:sz w:val="18"/>
              </w:rPr>
            </w:pPr>
          </w:p>
        </w:tc>
        <w:tc>
          <w:tcPr>
            <w:tcW w:w="2441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▲=Д''''''''–Д''''''/▲=Д''–Д'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8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Базовый потребитель</w:t>
            </w:r>
            <w:r>
              <w:rPr>
                <w:sz w:val="18"/>
              </w:rPr>
              <w:t xml:space="preserve"> экономических благ</w:t>
            </w:r>
          </w:p>
        </w:tc>
        <w:tc>
          <w:tcPr>
            <w:tcW w:w="2340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Базовый капитал</w:t>
            </w:r>
            <w:r>
              <w:rPr>
                <w:sz w:val="18"/>
              </w:rPr>
              <w:t xml:space="preserve"> (пассионарностью)</w:t>
            </w:r>
          </w:p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Д'''''''-Т'''''''-Д'''''''''/Д-Т-Д'</w:t>
            </w:r>
          </w:p>
        </w:tc>
        <w:tc>
          <w:tcPr>
            <w:tcW w:w="2285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Синтезфизический труд</w:t>
            </w:r>
          </w:p>
          <w:p w:rsidR="00D45EC9" w:rsidRDefault="00D45EC9">
            <w:pPr>
              <w:rPr>
                <w:i/>
                <w:sz w:val="18"/>
              </w:rPr>
            </w:pPr>
          </w:p>
        </w:tc>
        <w:tc>
          <w:tcPr>
            <w:tcW w:w="2441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▲=Д'''''''''–Д'''''''/▲=Д'–Д</w:t>
            </w:r>
          </w:p>
        </w:tc>
      </w:tr>
    </w:tbl>
    <w:p w:rsidR="00D45EC9" w:rsidRDefault="004B4479">
      <w:pPr>
        <w:ind w:firstLine="708"/>
        <w:contextualSpacing/>
        <w:jc w:val="both"/>
        <w:rPr>
          <w:sz w:val="18"/>
        </w:rPr>
      </w:pPr>
      <w:r>
        <w:rPr>
          <w:sz w:val="18"/>
        </w:rPr>
        <w:t xml:space="preserve">*- в графе 5 </w:t>
      </w:r>
      <w:r>
        <w:rPr>
          <w:sz w:val="18"/>
        </w:rPr>
        <w:t>(пунктах с 1-8) расчет «нисходящих» и «восходящих» дельт совмещен: слева – «нисходящие», справа – «восходящие».</w:t>
      </w:r>
    </w:p>
    <w:p w:rsidR="00D45EC9" w:rsidRDefault="00D45EC9">
      <w:pPr>
        <w:ind w:firstLine="708"/>
        <w:contextualSpacing/>
        <w:jc w:val="both"/>
      </w:pPr>
    </w:p>
    <w:p w:rsidR="00D45EC9" w:rsidRDefault="004B4479">
      <w:pPr>
        <w:ind w:firstLine="454"/>
        <w:contextualSpacing/>
        <w:jc w:val="both"/>
      </w:pPr>
      <w:r>
        <w:t>Отсюда очевидно, что вся добавленная стоимость в метагалактической экономике, источником которой являются не только Человек ИВО, но и Посвященн</w:t>
      </w:r>
      <w:r>
        <w:t>ый, Служащий, Ипостась, Учитель, Владыка, Аватар и Отец, в нисходящем эффекте первично формируется синтезом восьми дельт (приростом соответствующих явлений экономического обмена как показано в пунктах 16-9 графы 5 таблицы 1.1.). В синтезе этой восьмерицы о</w:t>
      </w:r>
      <w:r>
        <w:t xml:space="preserve">пределяется производимый и потребляемый внутренний продукт как внутренне метагалактическое </w:t>
      </w:r>
      <w:r>
        <w:lastRenderedPageBreak/>
        <w:t xml:space="preserve">экономическое благо, в котором синтезируются </w:t>
      </w:r>
      <w:r>
        <w:rPr>
          <w:i/>
        </w:rPr>
        <w:t>Новь</w:t>
      </w:r>
      <w:r>
        <w:t xml:space="preserve">, </w:t>
      </w:r>
      <w:r>
        <w:rPr>
          <w:i/>
        </w:rPr>
        <w:t>Новизна</w:t>
      </w:r>
      <w:r>
        <w:t xml:space="preserve">, </w:t>
      </w:r>
      <w:r>
        <w:rPr>
          <w:i/>
        </w:rPr>
        <w:t>Развитие</w:t>
      </w:r>
      <w:r>
        <w:t xml:space="preserve">, </w:t>
      </w:r>
      <w:r>
        <w:rPr>
          <w:i/>
        </w:rPr>
        <w:t>Реализация</w:t>
      </w:r>
      <w:r>
        <w:t xml:space="preserve">, </w:t>
      </w:r>
      <w:r>
        <w:rPr>
          <w:i/>
        </w:rPr>
        <w:t>Действие</w:t>
      </w:r>
      <w:r>
        <w:t xml:space="preserve">, </w:t>
      </w:r>
      <w:r>
        <w:rPr>
          <w:i/>
        </w:rPr>
        <w:t>Мощь</w:t>
      </w:r>
      <w:r>
        <w:t xml:space="preserve"> </w:t>
      </w:r>
      <w:r>
        <w:rPr>
          <w:i/>
        </w:rPr>
        <w:t>Частями Человека ИВО</w:t>
      </w:r>
      <w:r>
        <w:t xml:space="preserve">. Это этап внутреннего созидания. Далее следует </w:t>
      </w:r>
      <w:r>
        <w:t>этап внешнего созидания, связанного с внешним продуктом или внешним метагалактическим экономическим благом</w:t>
      </w:r>
      <w:r>
        <w:rPr>
          <w:b/>
        </w:rPr>
        <w:t xml:space="preserve">, </w:t>
      </w:r>
      <w:r>
        <w:t>реализуемым в синтезе восьмерицы капитализируемых специфик поэтапного повышения его стоимости в денежном эквиваленте. Поэтому, внешнее метагалактиче</w:t>
      </w:r>
      <w:r>
        <w:t xml:space="preserve">ское экономическое благо на всех этапах его созидания включено в восьмеричный товарно-денежный оборот, и здесь уже работает известная в классической экономической теории формула экономического обмена </w:t>
      </w:r>
      <w:r>
        <w:rPr>
          <w:i/>
        </w:rPr>
        <w:t>Деньги-Товар-Деньги'-Товар'-Деньги'', где прирост денежн</w:t>
      </w:r>
      <w:r>
        <w:rPr>
          <w:i/>
        </w:rPr>
        <w:t>ого эквивалента является индикатором капитализации</w:t>
      </w:r>
      <w:r>
        <w:t xml:space="preserve">. Это следующие восемь дельт, рассчитанные приростом денежного эквивалента в нисходящем эффекте (графа 5 пункты 8-1 таблицы 1.1). Следует также отметить, что описанное выше </w:t>
      </w:r>
      <w:r>
        <w:rPr>
          <w:i/>
        </w:rPr>
        <w:t>нисходящее движение</w:t>
      </w:r>
      <w:r>
        <w:t xml:space="preserve"> по формуле эк</w:t>
      </w:r>
      <w:r>
        <w:t xml:space="preserve">ономического обмена/капитализации является отражением интенсивного пути экономического развития, в то же время </w:t>
      </w:r>
      <w:r>
        <w:rPr>
          <w:i/>
        </w:rPr>
        <w:t>восходящее движение</w:t>
      </w:r>
      <w:r>
        <w:t xml:space="preserve"> по формуле экономического обмена/капитализации является отражением экстенсивного пути экономического развития. При этом, экон</w:t>
      </w:r>
      <w:r>
        <w:t xml:space="preserve">омическим итогом в нисходящем эффекте является оформленное в </w:t>
      </w:r>
      <w:r>
        <w:rPr>
          <w:i/>
        </w:rPr>
        <w:t>Вещество</w:t>
      </w:r>
      <w:r>
        <w:t xml:space="preserve"> конкретное метагалактическое экономическое благо (внешний продукт), а в восходящем эффекте экономическим итогом является </w:t>
      </w:r>
      <w:r>
        <w:rPr>
          <w:i/>
        </w:rPr>
        <w:t>Новь</w:t>
      </w:r>
      <w:r>
        <w:t>, как выявленная экономическим субъектом запредельная заданно</w:t>
      </w:r>
      <w:r>
        <w:t xml:space="preserve">сть записаного Неведомого Синтеза ИВО в его огонь (внутренний продукт). </w:t>
      </w:r>
    </w:p>
    <w:p w:rsidR="00D45EC9" w:rsidRDefault="004B4479">
      <w:pPr>
        <w:ind w:firstLine="454"/>
        <w:contextualSpacing/>
        <w:jc w:val="both"/>
      </w:pPr>
      <w:r>
        <w:t xml:space="preserve">Таким образом, </w:t>
      </w:r>
      <w:r>
        <w:rPr>
          <w:i/>
        </w:rPr>
        <w:t>интегрированная формула метагалактического экономического обмена/капитализации</w:t>
      </w:r>
      <w:r>
        <w:t xml:space="preserve"> включает в себя восемь видов собственно обмена, перетекающих в восемь видов капитализации</w:t>
      </w:r>
      <w:r>
        <w:t xml:space="preserve"> в прямом нисходящем эффекте, и обратно – перетеканием капитализации в экономический обмен в восходящем эффекте, позволяющих метагалактическому экономическому субъекту цельно спроектировать и произвести метагалактическое экономическое благо.</w:t>
      </w:r>
    </w:p>
    <w:p w:rsidR="00D45EC9" w:rsidRDefault="004B4479">
      <w:pPr>
        <w:ind w:firstLine="454"/>
        <w:jc w:val="both"/>
      </w:pPr>
      <w:r>
        <w:tab/>
        <w:t>Описанная выш</w:t>
      </w:r>
      <w:r>
        <w:t>е формула метагалактического экономического обмена/капитализации нелинейно вводит нас в парадигмальную специфику метагалактического производства, метагалактического распределения, метагалактического обмена и метагалактического потребления, реализуемых мета</w:t>
      </w:r>
      <w:r>
        <w:t xml:space="preserve">галактическим экономическим субъектом в 32 Архетипах Материи. В этом контексте </w:t>
      </w:r>
      <w:r>
        <w:rPr>
          <w:b/>
        </w:rPr>
        <w:t>первым</w:t>
      </w:r>
      <w:r>
        <w:t xml:space="preserve"> парадигмальным отличием метагалактического экономического субъекта от планетарного является различение процессов </w:t>
      </w:r>
      <w:r>
        <w:rPr>
          <w:i/>
        </w:rPr>
        <w:t>внутреннего</w:t>
      </w:r>
      <w:r>
        <w:t xml:space="preserve"> и </w:t>
      </w:r>
      <w:r>
        <w:rPr>
          <w:i/>
        </w:rPr>
        <w:t>внешнего производства</w:t>
      </w:r>
      <w:r>
        <w:t xml:space="preserve">, и, соответственно, </w:t>
      </w:r>
      <w:r>
        <w:rPr>
          <w:i/>
        </w:rPr>
        <w:t>р</w:t>
      </w:r>
      <w:r>
        <w:rPr>
          <w:i/>
        </w:rPr>
        <w:t>аспределения</w:t>
      </w:r>
      <w:r>
        <w:t xml:space="preserve">, </w:t>
      </w:r>
      <w:r>
        <w:rPr>
          <w:i/>
        </w:rPr>
        <w:t>обмена</w:t>
      </w:r>
      <w:r>
        <w:t xml:space="preserve"> и </w:t>
      </w:r>
      <w:r>
        <w:rPr>
          <w:i/>
        </w:rPr>
        <w:t>потребления</w:t>
      </w:r>
      <w:r>
        <w:t xml:space="preserve"> метагалактических экономических благ (табл. 1.2., графа 5). Что при более глубоком рассмотрении позволяет их систематизировать на четыре вида явления – </w:t>
      </w:r>
      <w:r>
        <w:rPr>
          <w:i/>
        </w:rPr>
        <w:t>фундаментальные</w:t>
      </w:r>
      <w:r>
        <w:t xml:space="preserve"> экономические процессы, </w:t>
      </w:r>
      <w:r>
        <w:rPr>
          <w:i/>
        </w:rPr>
        <w:t>системные</w:t>
      </w:r>
      <w:r>
        <w:t xml:space="preserve"> экономические проце</w:t>
      </w:r>
      <w:r>
        <w:t xml:space="preserve">ссы, </w:t>
      </w:r>
      <w:r>
        <w:rPr>
          <w:i/>
        </w:rPr>
        <w:t>производственные</w:t>
      </w:r>
      <w:r>
        <w:t xml:space="preserve"> экономические процессы и </w:t>
      </w:r>
      <w:r>
        <w:rPr>
          <w:i/>
        </w:rPr>
        <w:t>базовые</w:t>
      </w:r>
      <w:r>
        <w:t xml:space="preserve"> экономические процессы, осуществляемые метагалактическими экономическими субъектами. Как следует из приведенной выше таблицы, фундаментальное производство, распределение, обмен и потребление связаны с </w:t>
      </w:r>
      <w:r>
        <w:rPr>
          <w:i/>
        </w:rPr>
        <w:t>внутренним проектированием</w:t>
      </w:r>
      <w:r>
        <w:t xml:space="preserve"> метагалактических экономических благ метагалактическими экономическими субъектами. Соответственно, системное производство, распределение, обмен и потребление связано с </w:t>
      </w:r>
      <w:r>
        <w:rPr>
          <w:i/>
        </w:rPr>
        <w:t>внутренним осуществлением</w:t>
      </w:r>
      <w:r>
        <w:t xml:space="preserve"> метагалактических экономических бла</w:t>
      </w:r>
      <w:r>
        <w:t xml:space="preserve">г. И далее, производственное производство, распределение, обмен, потребление и базовое производство, распределение, обмен, потребление связаны, соответственно, с </w:t>
      </w:r>
      <w:r>
        <w:rPr>
          <w:i/>
        </w:rPr>
        <w:t>внешним проектированием</w:t>
      </w:r>
      <w:r>
        <w:t xml:space="preserve"> и </w:t>
      </w:r>
      <w:r>
        <w:rPr>
          <w:i/>
        </w:rPr>
        <w:t>внешним осуществлением</w:t>
      </w:r>
      <w:r>
        <w:t xml:space="preserve"> метагалактических экономических благ метагала</w:t>
      </w:r>
      <w:r>
        <w:t xml:space="preserve">ктическими экономическими субъектами. </w:t>
      </w:r>
    </w:p>
    <w:p w:rsidR="00D45EC9" w:rsidRDefault="004B4479">
      <w:pPr>
        <w:ind w:firstLine="454"/>
        <w:jc w:val="both"/>
      </w:pPr>
      <w:r>
        <w:t xml:space="preserve">Таким образом, спецификой фундаментальных, системных, производственных и базовых экономических процессов в контексте метагалактического производства, распределения, обмена и потребления определяется </w:t>
      </w:r>
      <w:r>
        <w:rPr>
          <w:b/>
        </w:rPr>
        <w:t xml:space="preserve">второе </w:t>
      </w:r>
      <w:r>
        <w:t>парадигмаль</w:t>
      </w:r>
      <w:r>
        <w:t>ное отличие</w:t>
      </w:r>
      <w:r>
        <w:rPr>
          <w:b/>
        </w:rPr>
        <w:t xml:space="preserve"> </w:t>
      </w:r>
      <w:r>
        <w:t xml:space="preserve">метагалактического экономического субъекта от планетарного. В контексте освоения метагалактической материи </w:t>
      </w:r>
      <w:r>
        <w:br w:type="page"/>
      </w:r>
    </w:p>
    <w:p w:rsidR="00D45EC9" w:rsidRDefault="004B4479">
      <w:pPr>
        <w:jc w:val="right"/>
        <w:rPr>
          <w:i/>
        </w:rPr>
      </w:pPr>
      <w:r>
        <w:rPr>
          <w:i/>
        </w:rPr>
        <w:lastRenderedPageBreak/>
        <w:t>Таблица 1.2</w:t>
      </w:r>
    </w:p>
    <w:p w:rsidR="00D45EC9" w:rsidRDefault="004B4479">
      <w:pPr>
        <w:jc w:val="center"/>
        <w:rPr>
          <w:b/>
        </w:rPr>
      </w:pPr>
      <w:r>
        <w:rPr>
          <w:b/>
        </w:rPr>
        <w:t>Шестнадцатерица явления метагалактического экономического субъекта</w:t>
      </w:r>
    </w:p>
    <w:p w:rsidR="00D45EC9" w:rsidRDefault="004B4479">
      <w:pPr>
        <w:jc w:val="center"/>
      </w:pPr>
      <w:r>
        <w:rPr>
          <w:b/>
        </w:rPr>
        <w:t>ракурсом осуществления внутреннего/внешнего производства</w:t>
      </w:r>
      <w:r>
        <w:rPr>
          <w:b/>
        </w:rPr>
        <w:t>, распределения, обмена и потребления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2144"/>
        <w:gridCol w:w="2683"/>
        <w:gridCol w:w="2268"/>
        <w:gridCol w:w="2158"/>
      </w:tblGrid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144" w:type="dxa"/>
          </w:tcPr>
          <w:p w:rsidR="00D45EC9" w:rsidRDefault="004B44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16-ца метагалактического экономического субъекта</w:t>
            </w:r>
          </w:p>
        </w:tc>
        <w:tc>
          <w:tcPr>
            <w:tcW w:w="2683" w:type="dxa"/>
          </w:tcPr>
          <w:p w:rsidR="00D45EC9" w:rsidRDefault="00D45EC9">
            <w:pPr>
              <w:jc w:val="center"/>
              <w:rPr>
                <w:b/>
                <w:sz w:val="20"/>
              </w:rPr>
            </w:pPr>
          </w:p>
          <w:p w:rsidR="00D45EC9" w:rsidRDefault="004B44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Экономическая система</w:t>
            </w:r>
          </w:p>
        </w:tc>
        <w:tc>
          <w:tcPr>
            <w:tcW w:w="2268" w:type="dxa"/>
          </w:tcPr>
          <w:p w:rsidR="00D45EC9" w:rsidRDefault="004B44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Система четырёх видов производства/ распределения/</w:t>
            </w:r>
          </w:p>
          <w:p w:rsidR="00D45EC9" w:rsidRDefault="004B44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обмена/потребления</w:t>
            </w:r>
          </w:p>
          <w:p w:rsidR="00D45EC9" w:rsidRDefault="004B44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экономического субъекта</w:t>
            </w:r>
          </w:p>
        </w:tc>
        <w:tc>
          <w:tcPr>
            <w:tcW w:w="2158" w:type="dxa"/>
          </w:tcPr>
          <w:p w:rsidR="00D45EC9" w:rsidRDefault="00D45EC9">
            <w:pPr>
              <w:jc w:val="center"/>
              <w:rPr>
                <w:b/>
                <w:sz w:val="18"/>
              </w:rPr>
            </w:pPr>
          </w:p>
          <w:p w:rsidR="00D45EC9" w:rsidRDefault="004B447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16-ца экономических процессов субъекта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44" w:type="dxa"/>
          </w:tcPr>
          <w:p w:rsidR="00D45EC9" w:rsidRDefault="004B44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683" w:type="dxa"/>
          </w:tcPr>
          <w:p w:rsidR="00D45EC9" w:rsidRDefault="004B44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268" w:type="dxa"/>
          </w:tcPr>
          <w:p w:rsidR="00D45EC9" w:rsidRDefault="004B44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158" w:type="dxa"/>
          </w:tcPr>
          <w:p w:rsidR="00D45EC9" w:rsidRDefault="004B447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14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Созидатель</w:t>
            </w:r>
            <w:r>
              <w:rPr>
                <w:sz w:val="18"/>
              </w:rPr>
              <w:t xml:space="preserve"> Архетипического Труда</w:t>
            </w:r>
          </w:p>
        </w:tc>
        <w:tc>
          <w:tcPr>
            <w:tcW w:w="2683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Экономика Метагалактического Труда </w:t>
            </w:r>
            <w:r>
              <w:rPr>
                <w:i/>
                <w:sz w:val="18"/>
              </w:rPr>
              <w:t>(Экономика Отца)</w:t>
            </w:r>
          </w:p>
        </w:tc>
        <w:tc>
          <w:tcPr>
            <w:tcW w:w="2268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Фундаментальное производство</w:t>
            </w:r>
          </w:p>
        </w:tc>
        <w:tc>
          <w:tcPr>
            <w:tcW w:w="2158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Проектирование внутреннего производства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14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Управляющий</w:t>
            </w:r>
            <w:r>
              <w:rPr>
                <w:sz w:val="18"/>
              </w:rPr>
              <w:t xml:space="preserve"> Новизны</w:t>
            </w:r>
          </w:p>
        </w:tc>
        <w:tc>
          <w:tcPr>
            <w:tcW w:w="2683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Экономика Метагалактической Новизны Труда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(Экономика Аватара)</w:t>
            </w:r>
          </w:p>
        </w:tc>
        <w:tc>
          <w:tcPr>
            <w:tcW w:w="2268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Фундаментальное распределение</w:t>
            </w:r>
          </w:p>
        </w:tc>
        <w:tc>
          <w:tcPr>
            <w:tcW w:w="2158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Проектирование внутреннего распределения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14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Владеющий</w:t>
            </w:r>
            <w:r>
              <w:rPr>
                <w:sz w:val="18"/>
              </w:rPr>
              <w:t xml:space="preserve"> Развитием </w:t>
            </w:r>
          </w:p>
        </w:tc>
        <w:tc>
          <w:tcPr>
            <w:tcW w:w="2683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Экономика Метагалактического Развития Труда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(Экономика Владыки)</w:t>
            </w:r>
          </w:p>
        </w:tc>
        <w:tc>
          <w:tcPr>
            <w:tcW w:w="2268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Фундаментальный обмен</w:t>
            </w:r>
          </w:p>
        </w:tc>
        <w:tc>
          <w:tcPr>
            <w:tcW w:w="2158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Проектирование внутреннего обмена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14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Организатор</w:t>
            </w:r>
            <w:r>
              <w:rPr>
                <w:sz w:val="18"/>
              </w:rPr>
              <w:t xml:space="preserve"> Реализации</w:t>
            </w:r>
          </w:p>
        </w:tc>
        <w:tc>
          <w:tcPr>
            <w:tcW w:w="2683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Экономика Мет</w:t>
            </w:r>
            <w:r>
              <w:rPr>
                <w:b/>
                <w:sz w:val="18"/>
              </w:rPr>
              <w:t>агалактической Реализации Труда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(Экономика Учителя)</w:t>
            </w:r>
          </w:p>
        </w:tc>
        <w:tc>
          <w:tcPr>
            <w:tcW w:w="2268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Фундаментальное потребление</w:t>
            </w:r>
          </w:p>
        </w:tc>
        <w:tc>
          <w:tcPr>
            <w:tcW w:w="2158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Проектирование внутреннего потребления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14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Внедряющий</w:t>
            </w:r>
            <w:r>
              <w:rPr>
                <w:sz w:val="18"/>
              </w:rPr>
              <w:t xml:space="preserve"> Действие</w:t>
            </w:r>
          </w:p>
        </w:tc>
        <w:tc>
          <w:tcPr>
            <w:tcW w:w="2683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Экономика Метагалактического Действия Труда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(Экономика Ипостаси)</w:t>
            </w:r>
          </w:p>
        </w:tc>
        <w:tc>
          <w:tcPr>
            <w:tcW w:w="2268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Системное производство</w:t>
            </w:r>
          </w:p>
        </w:tc>
        <w:tc>
          <w:tcPr>
            <w:tcW w:w="2158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Осуществление внутреннего</w:t>
            </w:r>
            <w:r>
              <w:rPr>
                <w:sz w:val="18"/>
              </w:rPr>
              <w:t xml:space="preserve"> производства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14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Предпринимающий</w:t>
            </w:r>
            <w:r>
              <w:rPr>
                <w:sz w:val="18"/>
              </w:rPr>
              <w:t xml:space="preserve"> Мощь</w:t>
            </w:r>
          </w:p>
        </w:tc>
        <w:tc>
          <w:tcPr>
            <w:tcW w:w="2683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Экономика Метагалактической Мощи Труда</w:t>
            </w:r>
            <w:r>
              <w:rPr>
                <w:sz w:val="18"/>
              </w:rPr>
              <w:t xml:space="preserve"> </w:t>
            </w:r>
            <w:r>
              <w:rPr>
                <w:i/>
                <w:sz w:val="18"/>
              </w:rPr>
              <w:t>(Экономика Служащего)</w:t>
            </w:r>
          </w:p>
        </w:tc>
        <w:tc>
          <w:tcPr>
            <w:tcW w:w="2268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Системное распределение</w:t>
            </w:r>
          </w:p>
        </w:tc>
        <w:tc>
          <w:tcPr>
            <w:tcW w:w="2158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Осуществление внутреннего распределения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4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Производящий</w:t>
            </w:r>
            <w:r>
              <w:rPr>
                <w:sz w:val="18"/>
              </w:rPr>
              <w:t xml:space="preserve"> Знание</w:t>
            </w:r>
          </w:p>
        </w:tc>
        <w:tc>
          <w:tcPr>
            <w:tcW w:w="2683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Экономика Метагалактического Знания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Труда</w:t>
            </w:r>
            <w:r>
              <w:rPr>
                <w:i/>
                <w:sz w:val="18"/>
              </w:rPr>
              <w:t xml:space="preserve"> (Экономика Посвященного)</w:t>
            </w:r>
          </w:p>
        </w:tc>
        <w:tc>
          <w:tcPr>
            <w:tcW w:w="2268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</w:t>
            </w:r>
            <w:r>
              <w:rPr>
                <w:b/>
                <w:sz w:val="18"/>
              </w:rPr>
              <w:t>истемный обмен</w:t>
            </w:r>
          </w:p>
        </w:tc>
        <w:tc>
          <w:tcPr>
            <w:tcW w:w="2158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Осуществление внутреннего обмена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14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Капитализирующий </w:t>
            </w:r>
            <w:r>
              <w:rPr>
                <w:sz w:val="18"/>
              </w:rPr>
              <w:t>Ценности</w:t>
            </w:r>
          </w:p>
        </w:tc>
        <w:tc>
          <w:tcPr>
            <w:tcW w:w="2683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Капитализирующая Экономика Каждого </w:t>
            </w:r>
            <w:r>
              <w:rPr>
                <w:i/>
                <w:sz w:val="18"/>
              </w:rPr>
              <w:t>(Экономика Человека)</w:t>
            </w:r>
          </w:p>
        </w:tc>
        <w:tc>
          <w:tcPr>
            <w:tcW w:w="2268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Системное потребление</w:t>
            </w:r>
          </w:p>
        </w:tc>
        <w:tc>
          <w:tcPr>
            <w:tcW w:w="2158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Осуществление внутреннего потребления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4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Бизнесмен</w:t>
            </w:r>
            <w:r>
              <w:rPr>
                <w:sz w:val="18"/>
              </w:rPr>
              <w:t xml:space="preserve"> Метагалактики</w:t>
            </w:r>
          </w:p>
        </w:tc>
        <w:tc>
          <w:tcPr>
            <w:tcW w:w="2683" w:type="dxa"/>
          </w:tcPr>
          <w:p w:rsidR="00D45EC9" w:rsidRDefault="004B4479">
            <w:pPr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Бизнес-Экономика Каждого </w:t>
            </w:r>
            <w:r>
              <w:rPr>
                <w:i/>
                <w:sz w:val="18"/>
              </w:rPr>
              <w:t xml:space="preserve">(Экономика </w:t>
            </w:r>
            <w:r>
              <w:rPr>
                <w:i/>
                <w:sz w:val="18"/>
              </w:rPr>
              <w:t>Человека-Отца)</w:t>
            </w:r>
          </w:p>
        </w:tc>
        <w:tc>
          <w:tcPr>
            <w:tcW w:w="2268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Производственное производство</w:t>
            </w:r>
          </w:p>
        </w:tc>
        <w:tc>
          <w:tcPr>
            <w:tcW w:w="2158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Проектирование внешнего производства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4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Финансирующий</w:t>
            </w:r>
            <w:r>
              <w:rPr>
                <w:sz w:val="18"/>
              </w:rPr>
              <w:t xml:space="preserve"> Метагалактических Дел</w:t>
            </w:r>
          </w:p>
        </w:tc>
        <w:tc>
          <w:tcPr>
            <w:tcW w:w="2683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Инновационная Экономика Каждого </w:t>
            </w:r>
            <w:r>
              <w:rPr>
                <w:i/>
                <w:sz w:val="18"/>
              </w:rPr>
              <w:t>(Экономика Человека-Аватара)</w:t>
            </w:r>
          </w:p>
        </w:tc>
        <w:tc>
          <w:tcPr>
            <w:tcW w:w="2268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Производственное распределение</w:t>
            </w:r>
          </w:p>
        </w:tc>
        <w:tc>
          <w:tcPr>
            <w:tcW w:w="2158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Проектирование внешнего распределения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4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Со</w:t>
            </w:r>
            <w:r>
              <w:rPr>
                <w:b/>
                <w:sz w:val="18"/>
              </w:rPr>
              <w:t xml:space="preserve">бственник </w:t>
            </w:r>
            <w:r>
              <w:rPr>
                <w:sz w:val="18"/>
              </w:rPr>
              <w:t>Метагалактических Совершенств</w:t>
            </w:r>
          </w:p>
        </w:tc>
        <w:tc>
          <w:tcPr>
            <w:tcW w:w="2683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Совершенная Экономика Каждого </w:t>
            </w:r>
            <w:r>
              <w:rPr>
                <w:i/>
                <w:sz w:val="18"/>
              </w:rPr>
              <w:t>(Экономика Человека-Владыки)</w:t>
            </w:r>
          </w:p>
        </w:tc>
        <w:tc>
          <w:tcPr>
            <w:tcW w:w="2268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Производственный обмен</w:t>
            </w:r>
          </w:p>
        </w:tc>
        <w:tc>
          <w:tcPr>
            <w:tcW w:w="2158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Проектирование внешнего обмена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4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Масштабирующий</w:t>
            </w:r>
            <w:r>
              <w:rPr>
                <w:sz w:val="18"/>
              </w:rPr>
              <w:t xml:space="preserve"> Метагалактическое Производство</w:t>
            </w:r>
          </w:p>
        </w:tc>
        <w:tc>
          <w:tcPr>
            <w:tcW w:w="2683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Масштабирующая Экономика Каждого </w:t>
            </w:r>
            <w:r>
              <w:rPr>
                <w:i/>
                <w:sz w:val="18"/>
              </w:rPr>
              <w:t xml:space="preserve">(Экономика </w:t>
            </w:r>
            <w:r>
              <w:rPr>
                <w:i/>
                <w:sz w:val="18"/>
              </w:rPr>
              <w:t>Человека-Учителя)</w:t>
            </w:r>
          </w:p>
        </w:tc>
        <w:tc>
          <w:tcPr>
            <w:tcW w:w="2268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Производственное потребление</w:t>
            </w:r>
          </w:p>
        </w:tc>
        <w:tc>
          <w:tcPr>
            <w:tcW w:w="2158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Проектирование внешнего потребления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4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Трудящийся </w:t>
            </w:r>
            <w:r>
              <w:rPr>
                <w:sz w:val="18"/>
              </w:rPr>
              <w:t>Метагалактически</w:t>
            </w:r>
          </w:p>
        </w:tc>
        <w:tc>
          <w:tcPr>
            <w:tcW w:w="2683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Творящая Экономика Каждого </w:t>
            </w:r>
            <w:r>
              <w:rPr>
                <w:i/>
                <w:sz w:val="18"/>
              </w:rPr>
              <w:t>(Экономика Человека-Ипостаси)</w:t>
            </w:r>
          </w:p>
        </w:tc>
        <w:tc>
          <w:tcPr>
            <w:tcW w:w="2268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Базовое производство</w:t>
            </w:r>
          </w:p>
        </w:tc>
        <w:tc>
          <w:tcPr>
            <w:tcW w:w="2158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Осуществление внешнего производства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4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Служащий</w:t>
            </w:r>
            <w:r>
              <w:rPr>
                <w:sz w:val="18"/>
              </w:rPr>
              <w:t xml:space="preserve"> Метагалактическо</w:t>
            </w:r>
            <w:r>
              <w:rPr>
                <w:sz w:val="18"/>
              </w:rPr>
              <w:t>й  Подготовкой</w:t>
            </w:r>
          </w:p>
        </w:tc>
        <w:tc>
          <w:tcPr>
            <w:tcW w:w="2683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Организованная Экономика Каждого </w:t>
            </w:r>
            <w:r>
              <w:rPr>
                <w:i/>
                <w:sz w:val="18"/>
              </w:rPr>
              <w:t>(Экономика Человека-Служащего)</w:t>
            </w:r>
          </w:p>
        </w:tc>
        <w:tc>
          <w:tcPr>
            <w:tcW w:w="2268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Базовое распределение</w:t>
            </w:r>
          </w:p>
        </w:tc>
        <w:tc>
          <w:tcPr>
            <w:tcW w:w="2158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Осуществление внешнего распределения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4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Социализирующий</w:t>
            </w:r>
            <w:r>
              <w:rPr>
                <w:sz w:val="18"/>
              </w:rPr>
              <w:t xml:space="preserve"> Метагалактическим Воспитанием</w:t>
            </w:r>
          </w:p>
        </w:tc>
        <w:tc>
          <w:tcPr>
            <w:tcW w:w="2683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Социальная Экономика Каждого </w:t>
            </w:r>
            <w:r>
              <w:rPr>
                <w:i/>
                <w:sz w:val="18"/>
              </w:rPr>
              <w:t>(Экономика Человека-Посвящённого)</w:t>
            </w:r>
          </w:p>
        </w:tc>
        <w:tc>
          <w:tcPr>
            <w:tcW w:w="2268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Базовый обмен</w:t>
            </w:r>
          </w:p>
        </w:tc>
        <w:tc>
          <w:tcPr>
            <w:tcW w:w="2158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Осуществление внешнего обмена</w:t>
            </w:r>
          </w:p>
        </w:tc>
      </w:tr>
      <w:tr w:rsidR="00D45EC9">
        <w:tc>
          <w:tcPr>
            <w:tcW w:w="413" w:type="dxa"/>
          </w:tcPr>
          <w:p w:rsidR="00D45EC9" w:rsidRDefault="004B4479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44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>Базовый Потребитель</w:t>
            </w:r>
            <w:r>
              <w:rPr>
                <w:sz w:val="18"/>
              </w:rPr>
              <w:t xml:space="preserve"> экономических благ</w:t>
            </w:r>
          </w:p>
        </w:tc>
        <w:tc>
          <w:tcPr>
            <w:tcW w:w="2683" w:type="dxa"/>
          </w:tcPr>
          <w:p w:rsidR="00D45EC9" w:rsidRDefault="004B4479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Базовая Экономика Каждого </w:t>
            </w:r>
            <w:r>
              <w:rPr>
                <w:i/>
                <w:sz w:val="18"/>
              </w:rPr>
              <w:t>(Экономика Человека синтезфизичности)</w:t>
            </w:r>
          </w:p>
        </w:tc>
        <w:tc>
          <w:tcPr>
            <w:tcW w:w="2268" w:type="dxa"/>
          </w:tcPr>
          <w:p w:rsidR="00D45EC9" w:rsidRDefault="004B447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Базовое потребление</w:t>
            </w:r>
          </w:p>
        </w:tc>
        <w:tc>
          <w:tcPr>
            <w:tcW w:w="2158" w:type="dxa"/>
          </w:tcPr>
          <w:p w:rsidR="00D45EC9" w:rsidRDefault="004B4479">
            <w:pPr>
              <w:rPr>
                <w:sz w:val="18"/>
              </w:rPr>
            </w:pPr>
            <w:r>
              <w:rPr>
                <w:sz w:val="18"/>
              </w:rPr>
              <w:t>Осуществление внешнего потребления</w:t>
            </w:r>
          </w:p>
        </w:tc>
      </w:tr>
    </w:tbl>
    <w:p w:rsidR="00D45EC9" w:rsidRDefault="00D45EC9">
      <w:pPr>
        <w:ind w:firstLine="454"/>
        <w:jc w:val="both"/>
      </w:pPr>
    </w:p>
    <w:p w:rsidR="00D45EC9" w:rsidRDefault="004B4479">
      <w:pPr>
        <w:jc w:val="both"/>
      </w:pPr>
      <w:r>
        <w:t>данный ракурс взгляда очень важен, поскольку позв</w:t>
      </w:r>
      <w:r>
        <w:t>оляет увидеть на каком этапе её освоения мы находимся – фундаментальном, системном, производственном или базовом. И это имеет непосредственное отношение к развитию метагалактических технологических укладов.</w:t>
      </w:r>
    </w:p>
    <w:p w:rsidR="00D45EC9" w:rsidRDefault="004B4479">
      <w:pPr>
        <w:ind w:firstLine="454"/>
        <w:jc w:val="both"/>
      </w:pPr>
      <w:r>
        <w:tab/>
      </w:r>
      <w:r>
        <w:rPr>
          <w:b/>
        </w:rPr>
        <w:t>Третьим</w:t>
      </w:r>
      <w:r>
        <w:t xml:space="preserve"> важным парадигмальным отличием метагалак</w:t>
      </w:r>
      <w:r>
        <w:t xml:space="preserve">тического экономического </w:t>
      </w:r>
      <w:r>
        <w:lastRenderedPageBreak/>
        <w:t xml:space="preserve">субъекта является </w:t>
      </w:r>
      <w:r>
        <w:rPr>
          <w:i/>
        </w:rPr>
        <w:t>метагалактическая экономическая система</w:t>
      </w:r>
      <w:r>
        <w:t xml:space="preserve">, осуществляемая в синтезе шестнадцати Экономик – от Экономики Метагалактического Труда, соответствующей Созидателю Архетипического Труда на шестнадцатой позиции, до Базовой </w:t>
      </w:r>
      <w:r>
        <w:t>Экономики Каждого, соответствующей Базовому Потребителю на первой позиции (таблица 1.2, графа 2). Данное парадигмальное отличие проистекает из самой логики интегрированной формулы экономического обмена/капитализации, определяющей источником добавленной сто</w:t>
      </w:r>
      <w:r>
        <w:t>имости метагалактического экономического субъекта в спецификах метагалактического труда. В классической экономической теории</w:t>
      </w:r>
      <w:r>
        <w:rPr>
          <w:i/>
        </w:rPr>
        <w:t xml:space="preserve"> труд</w:t>
      </w:r>
      <w:r>
        <w:t xml:space="preserve"> определяется как </w:t>
      </w:r>
      <w:r>
        <w:rPr>
          <w:i/>
        </w:rPr>
        <w:t>целесообразная общественно-полезная деятельность человека (субъекта труда), направленная на освоение окружающ</w:t>
      </w:r>
      <w:r>
        <w:rPr>
          <w:i/>
        </w:rPr>
        <w:t>ей среды обитания с целью удовлетворения своих потребностей</w:t>
      </w:r>
      <w:r>
        <w:t>. С этим полностью можно согласиться, но с одним очень важным уточнением – окружающей средой обитания, предназначенной для освоения и хозяйствования метагалактического экономического субъекта являе</w:t>
      </w:r>
      <w:r>
        <w:t xml:space="preserve">тся космос, внутренний и внешний. Поэтому </w:t>
      </w:r>
      <w:r>
        <w:rPr>
          <w:i/>
        </w:rPr>
        <w:t>метагалактический субъект труда</w:t>
      </w:r>
      <w:r>
        <w:t xml:space="preserve"> трудиться и внутри, и внешне, нарабатывая необходимые и достаточные внутренние/внешние метагалактические компетенции для внутренних/внешних космических реализаций. Это полностью соот</w:t>
      </w:r>
      <w:r>
        <w:t xml:space="preserve">ветствует интегрированной формуле экономического обмена/капитализации, где к внутреннему освоения окружающего космоса относится собственно экономический обмен, а к внешним космическим реализациям – капитализация. </w:t>
      </w:r>
    </w:p>
    <w:p w:rsidR="00D45EC9" w:rsidRDefault="004B4479">
      <w:pPr>
        <w:ind w:firstLine="454"/>
        <w:contextualSpacing/>
        <w:jc w:val="both"/>
      </w:pPr>
      <w:r>
        <w:t>В связи с этим метагалактического субъекта</w:t>
      </w:r>
      <w:r>
        <w:t xml:space="preserve"> труда, как и само явление метагалактического труда необходимо рассматривать как основополагающий, а не просто важный в контексте прочих, фактор осуществления и развития всех экономических процессов (как внутренних, так и внешних). Таким образом, метагалак</w:t>
      </w:r>
      <w:r>
        <w:t xml:space="preserve">тическое определение категории труда предполагает его ключевую роль не только в производстве метагалактических экономических благ, но и в их распределении, обмене и потреблении. При таком подходе к определению концепции метагалактического труда, в отличии </w:t>
      </w:r>
      <w:r>
        <w:t xml:space="preserve">от планетарных теорий, уже четко прослеживаются и соблюдаются субъектные основания не только в производстве, но и в распределении метагалактических экономических благ, являемых субъектами метагалактического труда (табл. 1.1, графа 4). Из чего следует, что </w:t>
      </w:r>
      <w:r>
        <w:t xml:space="preserve">метагалактический экономический субъект осуществляет свой труд шестнадцатерично, в четком соответствии шестнадцатеричности своего явления. При этом, </w:t>
      </w:r>
      <w:r>
        <w:rPr>
          <w:i/>
        </w:rPr>
        <w:t>субъектные основания</w:t>
      </w:r>
      <w:r>
        <w:t xml:space="preserve"> распределения экономических благ в метагалактической экономике принципиально отличаютс</w:t>
      </w:r>
      <w:r>
        <w:t xml:space="preserve">я от </w:t>
      </w:r>
      <w:r>
        <w:rPr>
          <w:i/>
        </w:rPr>
        <w:t>объектных оснований</w:t>
      </w:r>
      <w:r>
        <w:t xml:space="preserve"> распределения экономических благ в планетарной экономике, базирующейся на собственности на средства производства. То есть, в планетарной экономике основной доход от производства экономических благ получает тот, кто владеет средства</w:t>
      </w:r>
      <w:r>
        <w:t>ми производства и физически авансировал в него финансовый капитал. И это может быть подтверждено Правами, Началами, Навыками, Умениями, Совершенствами Владения, Иерархичностью Воли и Ивдивостью Синтез Синтеза владельца физического капитала (определяющих ка</w:t>
      </w:r>
      <w:r>
        <w:t>чество самого капитала), а может быть и не подтверждено. Но в любом случае в планетарной экономике владелец средств и предметов производства получит основной доход. В метагалактической экономике действует совсем другой подход – основной доход получит тот э</w:t>
      </w:r>
      <w:r>
        <w:t>кономический субъект, который «вложился» в метагалактическое производство своими метагалактическими подготовками и этим обеспечил фактически внешнюю капитализацию метагалактических экономических благ шестнадцатеричностью своего труда. Таким образом, в мета</w:t>
      </w:r>
      <w:r>
        <w:t>галактической экономике категория труда определяется в иерархически более высоком контексте, чем в планетарной. При этом, в шестнадцатирице метагалактического труда собственно «производственных» только четыре, остальные виды труда связаны с другими экономи</w:t>
      </w:r>
      <w:r>
        <w:t>ческими процессами – распределением, обменом, потреблением. И чтобы включиться в каждый из них, метагалактическому экономическому субъекту необходимо метагалактически шестнадцатерично потрудится. Народная мудрость «кто не работает, тот не ест» об этом.</w:t>
      </w:r>
    </w:p>
    <w:p w:rsidR="00D45EC9" w:rsidRDefault="004B4479">
      <w:pPr>
        <w:ind w:firstLine="454"/>
        <w:contextualSpacing/>
        <w:jc w:val="both"/>
        <w:rPr>
          <w:b/>
        </w:rPr>
      </w:pPr>
      <w:r>
        <w:t>Соо</w:t>
      </w:r>
      <w:r>
        <w:t>тветственно,</w:t>
      </w:r>
      <w:r>
        <w:rPr>
          <w:b/>
        </w:rPr>
        <w:t xml:space="preserve"> </w:t>
      </w:r>
      <w:r>
        <w:t>статус метагалактического экономического субъекта определяется и поддерживается иерархически статусом его труда</w:t>
      </w:r>
      <w:r>
        <w:rPr>
          <w:b/>
        </w:rPr>
        <w:t xml:space="preserve">, </w:t>
      </w:r>
      <w:r>
        <w:t>в соответствующих качественно-количественных характеристиках всей шестнадцатерицы.</w:t>
      </w:r>
    </w:p>
    <w:p w:rsidR="00D45EC9" w:rsidRDefault="004B4479">
      <w:pPr>
        <w:ind w:firstLine="454"/>
        <w:contextualSpacing/>
        <w:jc w:val="both"/>
      </w:pPr>
      <w:r>
        <w:lastRenderedPageBreak/>
        <w:t>Описанный выше метагалактический подход к труду</w:t>
      </w:r>
      <w:r>
        <w:t xml:space="preserve"> является основополагающим в определении метагалактической экономической формации и метагалактического экономического субъекта как парадигмальнообразующего её явления. При этом, все выявленные парадигмальные отличия планетарного и </w:t>
      </w:r>
      <w:r>
        <w:rPr>
          <w:b/>
        </w:rPr>
        <w:t>метагалактического эконом</w:t>
      </w:r>
      <w:r>
        <w:rPr>
          <w:b/>
        </w:rPr>
        <w:t>ического субъекта</w:t>
      </w:r>
      <w:r>
        <w:t xml:space="preserve"> позволяют определить последнего как </w:t>
      </w:r>
      <w:r>
        <w:rPr>
          <w:i/>
        </w:rPr>
        <w:t xml:space="preserve">шестнадцатеричного созидателя архетипического труда, статусно организующего метагалактическую материю внутренними/внешними возможностями метагалактического экономического обмена/капитализации в синтезе </w:t>
      </w:r>
      <w:r>
        <w:rPr>
          <w:i/>
        </w:rPr>
        <w:t xml:space="preserve">самоорганизации шестнадцатью видами экономических процессов метагалактического производства, метагалактического распределения, метагалактического обмена и метагалактического потребления </w:t>
      </w:r>
      <w:r>
        <w:t>(таблица 1.1., 1.2. графа 2).</w:t>
      </w:r>
    </w:p>
    <w:p w:rsidR="00D45EC9" w:rsidRDefault="004B4479">
      <w:pPr>
        <w:ind w:firstLine="454"/>
        <w:contextualSpacing/>
        <w:jc w:val="both"/>
        <w:rPr>
          <w:b/>
        </w:rPr>
      </w:pPr>
      <w:r>
        <w:rPr>
          <w:b/>
        </w:rPr>
        <w:t>Потребности метагалактического экономиче</w:t>
      </w:r>
      <w:r>
        <w:rPr>
          <w:b/>
        </w:rPr>
        <w:t>ского субъекта.</w:t>
      </w:r>
    </w:p>
    <w:p w:rsidR="00D45EC9" w:rsidRDefault="004B4479">
      <w:pPr>
        <w:ind w:firstLine="454"/>
        <w:contextualSpacing/>
        <w:jc w:val="both"/>
      </w:pPr>
      <w:r>
        <w:t xml:space="preserve">Движущей силой любой экономической активности являются </w:t>
      </w:r>
      <w:r>
        <w:rPr>
          <w:i/>
        </w:rPr>
        <w:t xml:space="preserve">потребности </w:t>
      </w:r>
      <w:r>
        <w:t xml:space="preserve">экономических субъектов. Потребность можно определить, как некий </w:t>
      </w:r>
      <w:r>
        <w:rPr>
          <w:i/>
        </w:rPr>
        <w:t>внутренний активатор</w:t>
      </w:r>
      <w:r>
        <w:t>, направляющий всю внутреннюю и внешнюю деятельность на конкретное удовлетворение той ил</w:t>
      </w:r>
      <w:r>
        <w:t xml:space="preserve">и иной необходимости, дефицитности и т.д. По-другому можно сказать, что </w:t>
      </w:r>
      <w:r>
        <w:rPr>
          <w:i/>
        </w:rPr>
        <w:t>сила устремления субъекта</w:t>
      </w:r>
      <w:r>
        <w:t xml:space="preserve">, а также направленность и интенсивность осуществляемой ним деятельности, связанна с удовлетворением своих актуальных потребностей, определяемых внутренними и </w:t>
      </w:r>
      <w:r>
        <w:t>внешними активаторами (мотивами) из которых и рождается конкретная мотивационная структура экономического субъекта. При этом следует отметить, что различные потребности субъекта не являются равноценными, а иерархизированы.</w:t>
      </w:r>
    </w:p>
    <w:p w:rsidR="00D45EC9" w:rsidRDefault="004B4479">
      <w:pPr>
        <w:ind w:firstLine="454"/>
        <w:jc w:val="both"/>
      </w:pPr>
      <w:r>
        <w:t>Планетарная экономика оперирует и</w:t>
      </w:r>
      <w:r>
        <w:t>ерархизацией потребностей А. Маслоу, выделяя пять уровней потребностей. Это наиболее распространенная концепция потребностей наряду со многими другими. В более современном варианте пирамиду потребностей Маслоу можно увидеть ракурсом личностного развития ка</w:t>
      </w:r>
      <w:r>
        <w:t xml:space="preserve">к воспитания потребностей личности (рис. 1), либо в доработанном варианте ракурсом иерархизации потребностей индивидуальности, где </w:t>
      </w:r>
      <w:r>
        <w:rPr>
          <w:i/>
        </w:rPr>
        <w:t>самоактуализация</w:t>
      </w:r>
      <w:r>
        <w:t xml:space="preserve"> (вершинная потребность в пирамиде Маслоу) рассматривается только как одна из потребностей индивидуальности, </w:t>
      </w:r>
      <w:r>
        <w:t>при этом далеко не главная (рис. 2).</w:t>
      </w:r>
    </w:p>
    <w:p w:rsidR="00D45EC9" w:rsidRDefault="004B447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1815556</wp:posOffset>
                </wp:positionH>
                <wp:positionV relativeFrom="paragraph">
                  <wp:posOffset>79284</wp:posOffset>
                </wp:positionV>
                <wp:extent cx="358775" cy="140516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1405165"/>
                        </a:xfrm>
                        <a:prstGeom prst="leftBrace">
                          <a:avLst>
                            <a:gd name="adj1" fmla="val 28086"/>
                            <a:gd name="adj2" fmla="val 50000"/>
                          </a:avLst>
                        </a:prstGeom>
                        <a:ln w="6350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vert="horz"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1363799</wp:posOffset>
                </wp:positionH>
                <wp:positionV relativeFrom="paragraph">
                  <wp:posOffset>30299</wp:posOffset>
                </wp:positionV>
                <wp:extent cx="3091542" cy="2656114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542" cy="2656114"/>
                        </a:xfrm>
                        <a:prstGeom prst="triangle">
                          <a:avLst>
                            <a:gd name="adj" fmla="val 49912"/>
                          </a:avLst>
                        </a:prstGeom>
                        <a:ln w="6350">
                          <a:solidFill>
                            <a:schemeClr val="accent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2">
                          <a:schemeClr val="accent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D45EC9" w:rsidRDefault="00D45EC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>
      <w:pPr>
        <w:jc w:val="both"/>
      </w:pPr>
    </w:p>
    <w:p w:rsidR="00D45EC9" w:rsidRDefault="00D45EC9"/>
    <w:p w:rsidR="00D45EC9" w:rsidRDefault="004B447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1931523</wp:posOffset>
                </wp:positionH>
                <wp:positionV relativeFrom="paragraph">
                  <wp:posOffset>125682</wp:posOffset>
                </wp:positionV>
                <wp:extent cx="1928446" cy="2040109"/>
                <wp:effectExtent l="0" t="0" r="0" b="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446" cy="20401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5EC9" w:rsidRDefault="00D45EC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  <w:p w:rsidR="00D45EC9" w:rsidRDefault="00D45EC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Потребность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самоактуализации</w:t>
                            </w:r>
                          </w:p>
                          <w:p w:rsidR="00D45EC9" w:rsidRDefault="00D45EC9">
                            <w:pPr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</w:p>
                          <w:p w:rsidR="00D45EC9" w:rsidRDefault="00D45EC9">
                            <w:pPr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</w:p>
                          <w:p w:rsidR="00D45EC9" w:rsidRDefault="00D45EC9">
                            <w:pPr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Потребности в уважении,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 xml:space="preserve"> самоуважении (личностные)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Коммуникативные потребности</w:t>
                            </w:r>
                          </w:p>
                          <w:p w:rsidR="00D45EC9" w:rsidRDefault="00D45EC9">
                            <w:pPr>
                              <w:rPr>
                                <w:color w:val="000000" w:themeColor="dark1"/>
                                <w:sz w:val="18"/>
                              </w:rPr>
                            </w:pPr>
                          </w:p>
                          <w:p w:rsidR="00D45EC9" w:rsidRDefault="00D45EC9">
                            <w:pPr>
                              <w:rPr>
                                <w:color w:val="000000" w:themeColor="dark1"/>
                                <w:sz w:val="18"/>
                              </w:rPr>
                            </w:pP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Потребности в безопасности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Физиологические потребности</w:t>
                            </w:r>
                          </w:p>
                          <w:p w:rsidR="00D45EC9" w:rsidRDefault="00D45EC9">
                            <w:pPr>
                              <w:rPr>
                                <w:color w:val="000000" w:themeColor="dark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/>
    <w:p w:rsidR="00D45EC9" w:rsidRDefault="004B4479">
      <w:r>
        <w:tab/>
      </w:r>
      <w:r>
        <w:tab/>
        <w:t>Дух в Воле</w:t>
      </w:r>
    </w:p>
    <w:p w:rsidR="00D45EC9" w:rsidRDefault="00D45EC9"/>
    <w:p w:rsidR="00D45EC9" w:rsidRDefault="00D45EC9"/>
    <w:p w:rsidR="00D45EC9" w:rsidRDefault="00D45EC9"/>
    <w:p w:rsidR="00D45EC9" w:rsidRDefault="004B447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1566908</wp:posOffset>
                </wp:positionH>
                <wp:positionV relativeFrom="paragraph">
                  <wp:posOffset>45267</wp:posOffset>
                </wp:positionV>
                <wp:extent cx="219075" cy="533400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33400"/>
                        </a:xfrm>
                        <a:prstGeom prst="leftBrace">
                          <a:avLst>
                            <a:gd name="adj1" fmla="val 20290"/>
                            <a:gd name="adj2" fmla="val 50000"/>
                          </a:avLst>
                        </a:prstGeom>
                        <a:ln w="6350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vert="horz"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/>
    <w:p w:rsidR="00D45EC9" w:rsidRDefault="004B4479">
      <w:r>
        <w:tab/>
      </w:r>
      <w:r>
        <w:tab/>
        <w:t>Эго</w:t>
      </w:r>
    </w:p>
    <w:p w:rsidR="00D45EC9" w:rsidRDefault="004B447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1243875</wp:posOffset>
                </wp:positionH>
                <wp:positionV relativeFrom="paragraph">
                  <wp:posOffset>95432</wp:posOffset>
                </wp:positionV>
                <wp:extent cx="190500" cy="625929"/>
                <wp:effectExtent l="0" t="0" r="0" b="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25929"/>
                        </a:xfrm>
                        <a:prstGeom prst="leftBrace">
                          <a:avLst>
                            <a:gd name="adj1" fmla="val 43125"/>
                            <a:gd name="adj2" fmla="val 50000"/>
                          </a:avLst>
                        </a:prstGeom>
                        <a:ln w="6350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hemeClr val="dk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vert="horz" wrap="non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/>
    <w:p w:rsidR="00D45EC9" w:rsidRDefault="004B4479">
      <w:r>
        <w:tab/>
        <w:t>Дух</w:t>
      </w:r>
      <w:r>
        <w:t xml:space="preserve"> в Любви</w:t>
      </w:r>
    </w:p>
    <w:p w:rsidR="00D45EC9" w:rsidRDefault="00D45EC9"/>
    <w:p w:rsidR="00D45EC9" w:rsidRDefault="00D45EC9"/>
    <w:p w:rsidR="00D45EC9" w:rsidRDefault="004B4479">
      <w:pPr>
        <w:jc w:val="center"/>
      </w:pPr>
      <w:r>
        <w:t>Рис. 1. Пирамида потребностей Маслоу в контексте пассионарности.</w:t>
      </w:r>
    </w:p>
    <w:p w:rsidR="00D45EC9" w:rsidRDefault="00D45EC9">
      <w:pPr>
        <w:ind w:firstLine="454"/>
        <w:jc w:val="both"/>
      </w:pPr>
    </w:p>
    <w:p w:rsidR="00D45EC9" w:rsidRDefault="004B4479">
      <w:pPr>
        <w:ind w:firstLine="454"/>
        <w:jc w:val="both"/>
      </w:pPr>
      <w:r>
        <w:t xml:space="preserve">Таким образом, происходит замещение пирамиды Маслоу из ее привычного 5-ти уровневого выражения, сориентированного на потребности планетарного индивида-личности-индивидуальности с </w:t>
      </w:r>
      <w:r>
        <w:t>вершиной на самоактуализации для наиболее развитых Человеков, к тотальной качественной трансформации самих потребностей, в основании которой лежат метафизические потребности Человека, обусловленные его новой архетипичностью развития и субъектно подтвержден</w:t>
      </w:r>
      <w:r>
        <w:t xml:space="preserve">ной в метагалактике статусностью. Но, </w:t>
      </w:r>
      <w:r>
        <w:lastRenderedPageBreak/>
        <w:t xml:space="preserve">предложенная выше концепция характеризует потребности не всего метагалактического экономического субъекта, а только потребности </w:t>
      </w:r>
      <w:r>
        <w:rPr>
          <w:i/>
        </w:rPr>
        <w:t xml:space="preserve">базового потребителя метагалактических экономических благ, </w:t>
      </w:r>
      <w:r>
        <w:t xml:space="preserve">то есть, его первое выражение. </w:t>
      </w:r>
      <w:r>
        <w:t>Таким образом, для формирования парадигмальной концепции потребностей всего метагалактического экономического субъекта необходимо углубление в специфику экономических процессов всей шестнадцатерицы его выражений цельно.</w:t>
      </w:r>
    </w:p>
    <w:p w:rsidR="00D45EC9" w:rsidRDefault="004B4479">
      <w:pPr>
        <w:widowControl/>
        <w:spacing w:after="160"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6078</wp:posOffset>
                </wp:positionV>
                <wp:extent cx="4332514" cy="3380013"/>
                <wp:effectExtent l="0" t="0" r="0" b="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2514" cy="3380013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ln w="12700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D45EC9" w:rsidRDefault="00D45EC9">
                            <w:pPr>
                              <w:jc w:val="center"/>
                              <w:rPr>
                                <w:b/>
                                <w:color w:val="000000" w:themeColor="dark1"/>
                                <w:sz w:val="1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/>
    <w:p w:rsidR="00D45EC9" w:rsidRDefault="00D45EC9"/>
    <w:p w:rsidR="00D45EC9" w:rsidRDefault="004B447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1856496</wp:posOffset>
                </wp:positionH>
                <wp:positionV relativeFrom="paragraph">
                  <wp:posOffset>97204</wp:posOffset>
                </wp:positionV>
                <wp:extent cx="2203694" cy="4255330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694" cy="425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5EC9" w:rsidRDefault="004B4479">
                            <w:pPr>
                              <w:spacing w:line="348" w:lineRule="auto"/>
                              <w:jc w:val="center"/>
                              <w:rPr>
                                <w:b/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dark1"/>
                                <w:sz w:val="18"/>
                              </w:rPr>
                              <w:t>Самообразование</w:t>
                            </w:r>
                          </w:p>
                          <w:p w:rsidR="00D45EC9" w:rsidRDefault="004B4479">
                            <w:pPr>
                              <w:spacing w:line="348" w:lineRule="auto"/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Самовоспитание</w:t>
                            </w:r>
                          </w:p>
                          <w:p w:rsidR="00D45EC9" w:rsidRDefault="004B4479">
                            <w:pPr>
                              <w:spacing w:line="348" w:lineRule="auto"/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Самообучение</w:t>
                            </w:r>
                          </w:p>
                          <w:p w:rsidR="00D45EC9" w:rsidRDefault="004B4479">
                            <w:pPr>
                              <w:spacing w:line="348" w:lineRule="auto"/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Самоуправление</w:t>
                            </w:r>
                          </w:p>
                          <w:p w:rsidR="00D45EC9" w:rsidRDefault="004B4479">
                            <w:pPr>
                              <w:spacing w:line="348" w:lineRule="auto"/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Самобытиё</w:t>
                            </w:r>
                          </w:p>
                          <w:p w:rsidR="00D45EC9" w:rsidRDefault="004B4479">
                            <w:pPr>
                              <w:spacing w:line="348" w:lineRule="auto"/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Самовыражение</w:t>
                            </w:r>
                          </w:p>
                          <w:p w:rsidR="00D45EC9" w:rsidRDefault="004B4479">
                            <w:pPr>
                              <w:spacing w:line="348" w:lineRule="auto"/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Самопожертвование</w:t>
                            </w:r>
                          </w:p>
                          <w:p w:rsidR="00D45EC9" w:rsidRDefault="004B4479">
                            <w:pPr>
                              <w:spacing w:line="348" w:lineRule="auto"/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Самооценка</w:t>
                            </w:r>
                          </w:p>
                          <w:p w:rsidR="00D45EC9" w:rsidRDefault="004B4479">
                            <w:pPr>
                              <w:spacing w:line="348" w:lineRule="auto"/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Самостоятельность</w:t>
                            </w:r>
                          </w:p>
                          <w:p w:rsidR="00D45EC9" w:rsidRDefault="004B4479">
                            <w:pPr>
                              <w:spacing w:line="348" w:lineRule="auto"/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Самоактуализация</w:t>
                            </w:r>
                          </w:p>
                          <w:p w:rsidR="00D45EC9" w:rsidRDefault="004B4479">
                            <w:pPr>
                              <w:spacing w:line="348" w:lineRule="auto"/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Самосовершенствование</w:t>
                            </w:r>
                          </w:p>
                          <w:p w:rsidR="00D45EC9" w:rsidRDefault="004B4479">
                            <w:pPr>
                              <w:spacing w:line="348" w:lineRule="auto"/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Самореализация</w:t>
                            </w:r>
                          </w:p>
                          <w:p w:rsidR="00D45EC9" w:rsidRDefault="004B4479">
                            <w:pPr>
                              <w:spacing w:line="348" w:lineRule="auto"/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8"/>
                              </w:rPr>
                              <w:t>Самоорганизация</w:t>
                            </w:r>
                          </w:p>
                          <w:p w:rsidR="00D45EC9" w:rsidRDefault="004B4479">
                            <w:pPr>
                              <w:spacing w:line="348" w:lineRule="auto"/>
                              <w:jc w:val="center"/>
                              <w:rPr>
                                <w:b/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dark1"/>
                                <w:sz w:val="18"/>
                              </w:rPr>
                              <w:t>Самоподготовка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D45EC9"/>
    <w:p w:rsidR="00D45EC9" w:rsidRDefault="004B4479">
      <w:pPr>
        <w:jc w:val="center"/>
      </w:pPr>
      <w:r>
        <w:t xml:space="preserve">Рис. 2. Пирамида потребностей </w:t>
      </w:r>
      <w:r>
        <w:t>метагалактической индивидуальности.</w:t>
      </w:r>
    </w:p>
    <w:p w:rsidR="00D45EC9" w:rsidRDefault="00D45EC9">
      <w:pPr>
        <w:ind w:firstLine="454"/>
        <w:jc w:val="both"/>
      </w:pPr>
    </w:p>
    <w:p w:rsidR="00D45EC9" w:rsidRDefault="004B4479">
      <w:pPr>
        <w:ind w:firstLine="708"/>
        <w:jc w:val="both"/>
      </w:pPr>
      <w:r>
        <w:t>Как уже отмечалось, метагалактическое экономическое развитие, предполагающее многомерное производство, распределение, обмен и потребление метагалактических экономических благ, предусматривает «выход» любых производствен</w:t>
      </w:r>
      <w:r>
        <w:t>ных, распределительных, обменных и потребительских процессов за пределы планетарной трёхмерности в метагалактические мерность-скорость-пространство-время. При этом, такой отрыв от физики планеты во всех экономических процессах может состоятся только благод</w:t>
      </w:r>
      <w:r>
        <w:t xml:space="preserve">аря способности экономических субъектов к производству (а также, распределению, обмену и потреблению) экономических благ, произведённых по </w:t>
      </w:r>
      <w:r>
        <w:rPr>
          <w:i/>
        </w:rPr>
        <w:t>Стандартам, Законам, Императивам, Аксиомам, Началам, Принципам, Методам и Правилам</w:t>
      </w:r>
      <w:r>
        <w:t xml:space="preserve"> каждой Архетипической Метагалактик</w:t>
      </w:r>
      <w:r>
        <w:t xml:space="preserve">и в соответствующих видах метагалактической материи, которой различается шестьдесят четыре. В связи с этим можно увидеть, что первые восемь потребностей метагалактического экономического субъекта целесообразно определить именно таким ракурсом – как </w:t>
      </w:r>
      <w:r>
        <w:rPr>
          <w:b/>
        </w:rPr>
        <w:t>Стандар</w:t>
      </w:r>
      <w:r>
        <w:rPr>
          <w:b/>
        </w:rPr>
        <w:t xml:space="preserve">тные </w:t>
      </w:r>
      <w:r>
        <w:t>потребности Человека-Отца,</w:t>
      </w:r>
      <w:r>
        <w:rPr>
          <w:b/>
        </w:rPr>
        <w:t xml:space="preserve"> Законные </w:t>
      </w:r>
      <w:r>
        <w:t>потребности Человека-Аватара,</w:t>
      </w:r>
      <w:r>
        <w:rPr>
          <w:b/>
        </w:rPr>
        <w:t xml:space="preserve"> Императивные </w:t>
      </w:r>
      <w:r>
        <w:t xml:space="preserve">потребности Человека-Владыки, </w:t>
      </w:r>
      <w:r>
        <w:rPr>
          <w:b/>
        </w:rPr>
        <w:t xml:space="preserve">Аксиоматичные </w:t>
      </w:r>
      <w:r>
        <w:t>потребности Человека-Учителя,</w:t>
      </w:r>
      <w:r>
        <w:rPr>
          <w:b/>
        </w:rPr>
        <w:t xml:space="preserve"> Изначальные </w:t>
      </w:r>
      <w:r>
        <w:t>потребности Человека-Ипостаси,</w:t>
      </w:r>
      <w:r>
        <w:rPr>
          <w:b/>
        </w:rPr>
        <w:t xml:space="preserve"> Принципиальные </w:t>
      </w:r>
      <w:r>
        <w:t xml:space="preserve">потребности Человека-Служащего, </w:t>
      </w:r>
      <w:r>
        <w:rPr>
          <w:b/>
        </w:rPr>
        <w:t>Методиче</w:t>
      </w:r>
      <w:r>
        <w:rPr>
          <w:b/>
        </w:rPr>
        <w:t xml:space="preserve">ские </w:t>
      </w:r>
      <w:r>
        <w:t>потребности Человека-Посвященного и</w:t>
      </w:r>
      <w:r>
        <w:rPr>
          <w:b/>
        </w:rPr>
        <w:t xml:space="preserve"> Правильные </w:t>
      </w:r>
      <w:r>
        <w:t>потребности Человека синтезфизичности</w:t>
      </w:r>
      <w:r>
        <w:rPr>
          <w:b/>
        </w:rPr>
        <w:t xml:space="preserve"> </w:t>
      </w:r>
      <w:r>
        <w:t xml:space="preserve">(рис. 3). Это восьмерица </w:t>
      </w:r>
      <w:r>
        <w:rPr>
          <w:i/>
        </w:rPr>
        <w:t>внешних (материальных) потребностей</w:t>
      </w:r>
      <w:r>
        <w:t xml:space="preserve"> метагалактического экономического субъекта, соответственно, относящаяся к восьми видам капитализации. Так</w:t>
      </w:r>
      <w:r>
        <w:t>им образом, ракурсом материальных потребностей метагалактического экономического субъекта задается научный тренд метагалактической экономики. Как известно, Стандарты, Законы, Императивы, Аксиомы, Начала, Принципы, Методы и Правила выявляются из Прасинтезно</w:t>
      </w:r>
      <w:r>
        <w:t xml:space="preserve">сти Изначально Вышестоящего Отца её расшифровкой в усвоении, что приводит к изменению Позиции Наблюдателя каждого, а оформляется </w:t>
      </w:r>
      <w:r>
        <w:lastRenderedPageBreak/>
        <w:t>научной степенью. Поэтому, научная подготовка метагалактического экономического субъекта непосредственно коррелирует с возможно</w:t>
      </w:r>
      <w:r>
        <w:t xml:space="preserve">стями капитализации метагалактических ценностей в метагалактические экономические блага, что совершенно объективно с точки зрения тотальной наукоёмкости метагалактической экономики как таковой. При этом, более высокая восьмерица </w:t>
      </w:r>
      <w:r>
        <w:rPr>
          <w:i/>
        </w:rPr>
        <w:t>внутренних (нематериальных)</w:t>
      </w:r>
      <w:r>
        <w:rPr>
          <w:i/>
        </w:rPr>
        <w:t xml:space="preserve"> потребностей</w:t>
      </w:r>
      <w:r>
        <w:t xml:space="preserve"> метагалактического экономического субъекта фокусируется уже непосредственно на процессе подготовок и направлена на то, чтобы Прасинтезность Изначально Вышестоящего Отца метагалактическим экономическим субъектом была сконцентрирована. Таким об</w:t>
      </w:r>
      <w:r>
        <w:t>разом, созидание метагалактической ценности посредством эффективного экономического обмена с последующей внешней капитализацией внутренних метагалактических благ (ценностей) обеспечивается нематериальным потребностям метагалактического экономического субъе</w:t>
      </w:r>
      <w:r>
        <w:t>кта,</w:t>
      </w:r>
    </w:p>
    <w:p w:rsidR="00D45EC9" w:rsidRDefault="004B4479">
      <w:pPr>
        <w:rPr>
          <w:b/>
        </w:rPr>
      </w:pPr>
      <w:r>
        <w:rPr>
          <w:b/>
        </w:rPr>
        <w:t xml:space="preserve">Внутренние потребности (нематериальные) </w:t>
      </w:r>
      <w:r>
        <w:rPr>
          <w:b/>
        </w:rPr>
        <w:tab/>
        <w:t>Внешние потребности (материальные)</w:t>
      </w:r>
    </w:p>
    <w:p w:rsidR="00D45EC9" w:rsidRDefault="00D45EC9"/>
    <w:p w:rsidR="00D45EC9" w:rsidRDefault="004B447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320773</wp:posOffset>
                </wp:positionH>
                <wp:positionV relativeFrom="paragraph">
                  <wp:posOffset>48846</wp:posOffset>
                </wp:positionV>
                <wp:extent cx="1852246" cy="4226169"/>
                <wp:effectExtent l="0" t="0" r="0" b="0"/>
                <wp:wrapNone/>
                <wp:docPr id="42" name="Pictur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46" cy="42261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Неведомые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 потребности Отца</w:t>
                            </w:r>
                          </w:p>
                          <w:p w:rsidR="00D45EC9" w:rsidRDefault="00D45EC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Неизреченные 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потребности Аватара</w:t>
                            </w:r>
                          </w:p>
                          <w:p w:rsidR="00D45EC9" w:rsidRDefault="00D45EC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Полномочные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 потребности Владыки</w:t>
                            </w:r>
                          </w:p>
                          <w:p w:rsidR="00D45EC9" w:rsidRDefault="00D45EC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Синтезные 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потребности Учителя</w:t>
                            </w:r>
                          </w:p>
                          <w:p w:rsidR="00D45EC9" w:rsidRDefault="00D45EC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Творящие 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потребности Ипостаси</w:t>
                            </w:r>
                          </w:p>
                          <w:p w:rsidR="00D45EC9" w:rsidRDefault="00D45EC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Статусные 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потребности Служащего</w:t>
                            </w:r>
                          </w:p>
                          <w:p w:rsidR="00D45EC9" w:rsidRDefault="00D45EC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Посвященные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 потребности Посвященного</w:t>
                            </w:r>
                          </w:p>
                          <w:p w:rsidR="00D45EC9" w:rsidRDefault="00D45EC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Фундаментальные, 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Системные, 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Производственные,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 Базовые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 потребности </w:t>
                            </w:r>
                          </w:p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Человека ИВО</w:t>
                            </w:r>
                          </w:p>
                          <w:p w:rsidR="00D45EC9" w:rsidRDefault="00D45EC9">
                            <w:pPr>
                              <w:rPr>
                                <w:color w:val="000000" w:themeColor="dark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47819</wp:posOffset>
                </wp:positionV>
                <wp:extent cx="2942492" cy="4958715"/>
                <wp:effectExtent l="0" t="0" r="0" b="0"/>
                <wp:wrapNone/>
                <wp:docPr id="43" name="Pictur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2492" cy="495871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D45EC9" w:rsidRDefault="00D45EC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3138171</wp:posOffset>
                </wp:positionH>
                <wp:positionV relativeFrom="paragraph">
                  <wp:posOffset>47820</wp:posOffset>
                </wp:positionV>
                <wp:extent cx="158262" cy="4958862"/>
                <wp:effectExtent l="0" t="0" r="0" b="0"/>
                <wp:wrapNone/>
                <wp:docPr id="44" name="Pictur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62" cy="4958862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41959</wp:posOffset>
                </wp:positionV>
                <wp:extent cx="169985" cy="4994031"/>
                <wp:effectExtent l="0" t="0" r="0" b="0"/>
                <wp:wrapNone/>
                <wp:docPr id="45" name="Pictur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5" cy="49940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-114983</wp:posOffset>
                </wp:positionH>
                <wp:positionV relativeFrom="paragraph">
                  <wp:posOffset>41959</wp:posOffset>
                </wp:positionV>
                <wp:extent cx="2768600" cy="4876800"/>
                <wp:effectExtent l="0" t="0" r="0" b="0"/>
                <wp:wrapNone/>
                <wp:docPr id="46" name="Pictur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487680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D45EC9" w:rsidRDefault="00D45EC9">
                            <w:pPr>
                              <w:jc w:val="center"/>
                              <w:rPr>
                                <w:color w:val="000000" w:themeColor="dark1"/>
                                <w:sz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/>
    <w:p w:rsidR="00D45EC9" w:rsidRDefault="00D45EC9">
      <w:pPr>
        <w:jc w:val="right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4B447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3837697</wp:posOffset>
                </wp:positionH>
                <wp:positionV relativeFrom="paragraph">
                  <wp:posOffset>18268</wp:posOffset>
                </wp:positionV>
                <wp:extent cx="2080602" cy="3616423"/>
                <wp:effectExtent l="0" t="0" r="0" b="0"/>
                <wp:wrapNone/>
                <wp:docPr id="47" name="Pictur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602" cy="3616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Стандартные </w:t>
                            </w: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потребности </w:t>
                            </w: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Человека-Отца</w:t>
                            </w:r>
                          </w:p>
                          <w:p w:rsidR="00D45EC9" w:rsidRDefault="00D45EC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Законные </w:t>
                            </w: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потребности </w:t>
                            </w: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Человека-Аватара</w:t>
                            </w:r>
                          </w:p>
                          <w:p w:rsidR="00D45EC9" w:rsidRDefault="00D45EC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Императивные </w:t>
                            </w: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потребности </w:t>
                            </w: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Человека-Владыки</w:t>
                            </w:r>
                          </w:p>
                          <w:p w:rsidR="00D45EC9" w:rsidRDefault="00D45EC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Аксиоматичные</w:t>
                            </w: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потребности Человека-Учителя</w:t>
                            </w:r>
                          </w:p>
                          <w:p w:rsidR="00D45EC9" w:rsidRDefault="00D45EC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Изначальные </w:t>
                            </w: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потребности Человека-Ипостаси</w:t>
                            </w:r>
                          </w:p>
                          <w:p w:rsidR="00D45EC9" w:rsidRDefault="00D45EC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Принципиальные</w:t>
                            </w: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 потребности Человека-Служащего</w:t>
                            </w:r>
                          </w:p>
                          <w:p w:rsidR="00D45EC9" w:rsidRDefault="00D45EC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Методические </w:t>
                            </w: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потребности Человека-Посвященного</w:t>
                            </w:r>
                          </w:p>
                          <w:p w:rsidR="00D45EC9" w:rsidRDefault="00D45EC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 xml:space="preserve">Правильные </w:t>
                            </w:r>
                          </w:p>
                          <w:p w:rsidR="00D45EC9" w:rsidRDefault="004B4479">
                            <w:pPr>
                              <w:spacing w:line="264" w:lineRule="auto"/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потребности Человека синтезфизичности</w:t>
                            </w:r>
                          </w:p>
                          <w:p w:rsidR="00D45EC9" w:rsidRDefault="00D45EC9">
                            <w:pPr>
                              <w:rPr>
                                <w:color w:val="000000" w:themeColor="dark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D45EC9">
      <w:pPr>
        <w:jc w:val="both"/>
      </w:pPr>
    </w:p>
    <w:p w:rsidR="00D45EC9" w:rsidRDefault="004B4479">
      <w:pPr>
        <w:jc w:val="both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Базовые инновации технологических укладов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Системные инновации экономических укладов</w:t>
      </w:r>
    </w:p>
    <w:p w:rsidR="00D45EC9" w:rsidRDefault="004B44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132080</wp:posOffset>
                </wp:positionV>
                <wp:extent cx="1722120" cy="1641600"/>
                <wp:effectExtent l="0" t="0" r="0" b="0"/>
                <wp:wrapNone/>
                <wp:docPr id="48" name="Pictur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1641600"/>
                        </a:xfrm>
                        <a:prstGeom prst="up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D45EC9" w:rsidRDefault="004B4479">
                            <w:pPr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Экстенсивный путь развития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177800</wp:posOffset>
                </wp:positionV>
                <wp:extent cx="1971040" cy="1651000"/>
                <wp:effectExtent l="0" t="0" r="0" b="0"/>
                <wp:wrapNone/>
                <wp:docPr id="49" name="Pictu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65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D45EC9" w:rsidRDefault="004B4479">
                            <w:pPr>
                              <w:jc w:val="center"/>
                              <w:rPr>
                                <w:color w:val="000000" w:themeColor="dark1"/>
                                <w:sz w:val="16"/>
                              </w:rPr>
                            </w:pPr>
                            <w:r>
                              <w:rPr>
                                <w:color w:val="000000" w:themeColor="dark1"/>
                                <w:sz w:val="16"/>
                              </w:rPr>
                              <w:t>Интенсивный путь развития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D45EC9" w:rsidRDefault="004B4479">
      <w:pPr>
        <w:jc w:val="center"/>
        <w:rPr>
          <w:sz w:val="20"/>
        </w:rPr>
      </w:pPr>
      <w:r>
        <w:rPr>
          <w:sz w:val="20"/>
        </w:rPr>
        <w:t>(8) Ивдивость ИВО – Стандарты ИВО</w:t>
      </w:r>
    </w:p>
    <w:p w:rsidR="00D45EC9" w:rsidRDefault="004B4479">
      <w:pPr>
        <w:jc w:val="center"/>
        <w:rPr>
          <w:sz w:val="20"/>
        </w:rPr>
      </w:pPr>
      <w:r>
        <w:rPr>
          <w:sz w:val="20"/>
        </w:rPr>
        <w:t xml:space="preserve">(7) </w:t>
      </w:r>
      <w:r>
        <w:rPr>
          <w:sz w:val="20"/>
        </w:rPr>
        <w:t>Иерархизация ИВО – Законы ИВО</w:t>
      </w:r>
    </w:p>
    <w:p w:rsidR="00D45EC9" w:rsidRDefault="004B4479">
      <w:pPr>
        <w:jc w:val="center"/>
        <w:rPr>
          <w:sz w:val="20"/>
        </w:rPr>
      </w:pPr>
      <w:r>
        <w:rPr>
          <w:sz w:val="20"/>
        </w:rPr>
        <w:t>(6) Полномочия совершенств ИВО – Императивы ИВО</w:t>
      </w:r>
    </w:p>
    <w:p w:rsidR="00D45EC9" w:rsidRDefault="004B4479">
      <w:pPr>
        <w:jc w:val="center"/>
        <w:rPr>
          <w:sz w:val="20"/>
        </w:rPr>
      </w:pPr>
      <w:r>
        <w:rPr>
          <w:sz w:val="20"/>
        </w:rPr>
        <w:t>(5) Синтезность ИВО – Аксиомы ИВО</w:t>
      </w:r>
    </w:p>
    <w:p w:rsidR="00D45EC9" w:rsidRDefault="004B4479">
      <w:pPr>
        <w:jc w:val="center"/>
        <w:rPr>
          <w:sz w:val="20"/>
        </w:rPr>
      </w:pPr>
      <w:r>
        <w:rPr>
          <w:sz w:val="20"/>
        </w:rPr>
        <w:t>(4) Творящий Синтез ИВО – Начала ИВО</w:t>
      </w:r>
    </w:p>
    <w:p w:rsidR="00D45EC9" w:rsidRDefault="004B4479">
      <w:pPr>
        <w:jc w:val="center"/>
        <w:rPr>
          <w:sz w:val="20"/>
        </w:rPr>
      </w:pPr>
      <w:r>
        <w:rPr>
          <w:sz w:val="20"/>
        </w:rPr>
        <w:t xml:space="preserve"> (3) Статус ИВО – Принципы ИВО</w:t>
      </w:r>
    </w:p>
    <w:p w:rsidR="00D45EC9" w:rsidRDefault="004B4479">
      <w:pPr>
        <w:jc w:val="center"/>
        <w:rPr>
          <w:sz w:val="20"/>
        </w:rPr>
      </w:pPr>
      <w:r>
        <w:rPr>
          <w:sz w:val="20"/>
        </w:rPr>
        <w:t>(2) Посвящения ИВО – Методы ИВО</w:t>
      </w:r>
    </w:p>
    <w:p w:rsidR="00D45EC9" w:rsidRDefault="004B4479">
      <w:pPr>
        <w:jc w:val="center"/>
        <w:rPr>
          <w:sz w:val="20"/>
        </w:rPr>
      </w:pPr>
      <w:r>
        <w:rPr>
          <w:sz w:val="20"/>
        </w:rPr>
        <w:t>(1) 64 Фундаментальности ИВО в синтезе</w:t>
      </w:r>
    </w:p>
    <w:p w:rsidR="00D45EC9" w:rsidRDefault="004B4479">
      <w:pPr>
        <w:jc w:val="center"/>
        <w:rPr>
          <w:sz w:val="20"/>
        </w:rPr>
      </w:pPr>
      <w:r>
        <w:rPr>
          <w:sz w:val="20"/>
        </w:rPr>
        <w:t>16 фу</w:t>
      </w:r>
      <w:r>
        <w:rPr>
          <w:sz w:val="20"/>
        </w:rPr>
        <w:t>ндаментальностей Материи ИВО – Правила ИВО</w:t>
      </w:r>
    </w:p>
    <w:p w:rsidR="00D45EC9" w:rsidRDefault="00D45EC9"/>
    <w:p w:rsidR="00D45EC9" w:rsidRDefault="00D45EC9"/>
    <w:p w:rsidR="00D45EC9" w:rsidRDefault="00D45EC9"/>
    <w:p w:rsidR="00D45EC9" w:rsidRDefault="004B4479">
      <w:pPr>
        <w:jc w:val="center"/>
      </w:pPr>
      <w:r>
        <w:t>Рис. 3. Интенсивный/экстенсивный путь реализации потребностей метагалактического экономического субъекта</w:t>
      </w:r>
      <w:r>
        <w:br w:type="page"/>
      </w:r>
    </w:p>
    <w:p w:rsidR="00D45EC9" w:rsidRDefault="004B4479">
      <w:pPr>
        <w:jc w:val="both"/>
      </w:pPr>
      <w:r>
        <w:lastRenderedPageBreak/>
        <w:t xml:space="preserve">к которым можно отнести </w:t>
      </w:r>
      <w:r>
        <w:rPr>
          <w:b/>
        </w:rPr>
        <w:t xml:space="preserve">Неведомые </w:t>
      </w:r>
      <w:r>
        <w:t>потребности Отца,</w:t>
      </w:r>
      <w:r>
        <w:rPr>
          <w:b/>
        </w:rPr>
        <w:t xml:space="preserve"> Неизреченные </w:t>
      </w:r>
      <w:r>
        <w:t xml:space="preserve">потребности Аватара, </w:t>
      </w:r>
      <w:r>
        <w:rPr>
          <w:b/>
        </w:rPr>
        <w:t xml:space="preserve">Полномочные </w:t>
      </w:r>
      <w:r>
        <w:t>потреб</w:t>
      </w:r>
      <w:r>
        <w:t>ности Владыки,</w:t>
      </w:r>
      <w:r>
        <w:rPr>
          <w:b/>
        </w:rPr>
        <w:t xml:space="preserve"> Синтезные </w:t>
      </w:r>
      <w:r>
        <w:t>потребности Учителя,</w:t>
      </w:r>
      <w:r>
        <w:rPr>
          <w:b/>
        </w:rPr>
        <w:t xml:space="preserve"> Творящие </w:t>
      </w:r>
      <w:r>
        <w:t>потребности Ипостаси,</w:t>
      </w:r>
      <w:r>
        <w:rPr>
          <w:b/>
        </w:rPr>
        <w:t xml:space="preserve"> Статусные </w:t>
      </w:r>
      <w:r>
        <w:t>потребности Служащего,</w:t>
      </w:r>
      <w:r>
        <w:rPr>
          <w:b/>
        </w:rPr>
        <w:t xml:space="preserve"> Посвященные </w:t>
      </w:r>
      <w:r>
        <w:t>потребности Посвященного,</w:t>
      </w:r>
      <w:r>
        <w:rPr>
          <w:i/>
        </w:rPr>
        <w:t xml:space="preserve"> </w:t>
      </w:r>
      <w:r>
        <w:t xml:space="preserve">а также </w:t>
      </w:r>
      <w:r>
        <w:rPr>
          <w:b/>
        </w:rPr>
        <w:t xml:space="preserve">четверицу потребностей Человека ИВО </w:t>
      </w:r>
      <w:r>
        <w:t>(развернутых шестнадцатерично)</w:t>
      </w:r>
      <w:r>
        <w:rPr>
          <w:i/>
        </w:rPr>
        <w:t xml:space="preserve"> </w:t>
      </w:r>
      <w:r>
        <w:t xml:space="preserve">ракурсом этапности внутреннего и </w:t>
      </w:r>
      <w:r>
        <w:t xml:space="preserve">внешнего освоения метагалактической материи </w:t>
      </w:r>
      <w:r>
        <w:rPr>
          <w:i/>
        </w:rPr>
        <w:t>(фундаментальные, системные, производственные и базовые)</w:t>
      </w:r>
      <w:r>
        <w:t>.</w:t>
      </w:r>
    </w:p>
    <w:p w:rsidR="00D45EC9" w:rsidRDefault="004B4479">
      <w:pPr>
        <w:ind w:firstLine="454"/>
        <w:jc w:val="both"/>
      </w:pPr>
      <w:r>
        <w:t>Более глубокий взгляд на цельную шестнадцатерицу внутренних-внешних потребностей метагалактического экономического субъекта позволяет увидеть в них отраже</w:t>
      </w:r>
      <w:r>
        <w:t>ние и, одновременно, совмещение интенсивного и экстенсивного путей экономического развития. При этом, внутренними (нематериальными) потребностями метагалактического экономического субъекта обеспечивается концентрация и развертка интенсивного пути экономиче</w:t>
      </w:r>
      <w:r>
        <w:t xml:space="preserve">ского развития, а внешними (материальными) – экстенсивного пути экономического развития. </w:t>
      </w:r>
      <w:r>
        <w:rPr>
          <w:i/>
        </w:rPr>
        <w:t>Интенсивный путь</w:t>
      </w:r>
      <w:r>
        <w:t xml:space="preserve"> экономического развития приводит к появлению </w:t>
      </w:r>
      <w:r>
        <w:rPr>
          <w:i/>
        </w:rPr>
        <w:t>базовых инноваций</w:t>
      </w:r>
      <w:r>
        <w:t xml:space="preserve"> в метагалактической экономике посредством оформления нового вещества метагалактической </w:t>
      </w:r>
      <w:r>
        <w:t>материи созидаемых ценностей. Поэтому, интенсификация экономического развития в конечном итоге приводит к кластеризации новых секторов экономики, развитию метагалактических технологических укладов и появлению новых рынков. Внешние (материальные) потребност</w:t>
      </w:r>
      <w:r>
        <w:t xml:space="preserve">и метагалактического экономического субъекта, соответственно, отражают </w:t>
      </w:r>
      <w:r>
        <w:rPr>
          <w:i/>
        </w:rPr>
        <w:t>экстенсивный путь</w:t>
      </w:r>
      <w:r>
        <w:t xml:space="preserve"> экономического развития и связаны с </w:t>
      </w:r>
      <w:r>
        <w:rPr>
          <w:i/>
        </w:rPr>
        <w:t>системными инновациями</w:t>
      </w:r>
      <w:r>
        <w:t xml:space="preserve"> и у</w:t>
      </w:r>
      <w:r>
        <w:rPr>
          <w:i/>
        </w:rPr>
        <w:t>стойчивостью</w:t>
      </w:r>
      <w:r>
        <w:t xml:space="preserve"> метагалактической экономики. При этом, в совмещении интенсивного и экстенсивного путей эконо</w:t>
      </w:r>
      <w:r>
        <w:t>мического развития важен баланс – приблизительно в соотношении 51/49 процентов в пользу интенсификации экономики. Это связано с тем, что излишняя интенсификация экономического развития будет провоцировать неустойчивость метагалактической экономики, а излиш</w:t>
      </w:r>
      <w:r>
        <w:t>няя экстенсификация приведет к застойным явлениям в ней.</w:t>
      </w:r>
    </w:p>
    <w:p w:rsidR="00D45EC9" w:rsidRDefault="004B4479">
      <w:pPr>
        <w:ind w:firstLine="454"/>
        <w:jc w:val="both"/>
        <w:rPr>
          <w:b/>
        </w:rPr>
      </w:pPr>
      <w:r>
        <w:rPr>
          <w:b/>
        </w:rPr>
        <w:t xml:space="preserve"> Экономический синтез метагалактического экономического субъекта.</w:t>
      </w:r>
    </w:p>
    <w:p w:rsidR="00D45EC9" w:rsidRDefault="004B4479">
      <w:pPr>
        <w:ind w:firstLine="454"/>
        <w:jc w:val="both"/>
      </w:pPr>
      <w:r>
        <w:t xml:space="preserve"> </w:t>
      </w:r>
      <w:r>
        <w:t xml:space="preserve">Метагалактический экономический субъект – носитель экономического синтеза, созидающий метагалактические экономические блага. Созидательность метагалактического экономического субъекта реализуется компетенцией </w:t>
      </w:r>
      <w:r>
        <w:rPr>
          <w:b/>
          <w:i/>
        </w:rPr>
        <w:t>экономического созидания</w:t>
      </w:r>
      <w:r>
        <w:t xml:space="preserve"> – то есть, </w:t>
      </w:r>
      <w:r>
        <w:rPr>
          <w:i/>
        </w:rPr>
        <w:t>компетенцие</w:t>
      </w:r>
      <w:r>
        <w:rPr>
          <w:i/>
        </w:rPr>
        <w:t>й</w:t>
      </w:r>
      <w:r>
        <w:t xml:space="preserve"> </w:t>
      </w:r>
      <w:r>
        <w:rPr>
          <w:i/>
        </w:rPr>
        <w:t>предметно овеществлять метагалактические ценности в метагалактические экономические блага и доводить их до массового потребителя</w:t>
      </w:r>
      <w:r>
        <w:t xml:space="preserve"> </w:t>
      </w:r>
      <w:r>
        <w:rPr>
          <w:i/>
        </w:rPr>
        <w:t>во всех видах организации, типах, видах, архетипах метагалактической материи</w:t>
      </w:r>
      <w:r>
        <w:t>. В интенсивном варианте экономического синтезиро</w:t>
      </w:r>
      <w:r>
        <w:t xml:space="preserve">вания, при этом, реализуется цепочка экономической трансформации </w:t>
      </w:r>
      <w:r>
        <w:rPr>
          <w:b/>
          <w:i/>
        </w:rPr>
        <w:t>Новь</w:t>
      </w:r>
      <w:r>
        <w:t>-</w:t>
      </w:r>
      <w:r>
        <w:rPr>
          <w:b/>
          <w:i/>
        </w:rPr>
        <w:t>Инновация</w:t>
      </w:r>
      <w:r>
        <w:t>-</w:t>
      </w:r>
      <w:r>
        <w:rPr>
          <w:b/>
          <w:i/>
        </w:rPr>
        <w:t>Базовый потребитель</w:t>
      </w:r>
      <w:r>
        <w:t xml:space="preserve"> в определённых константах архетипического бытия. Как мы помним, </w:t>
      </w:r>
      <w:r>
        <w:rPr>
          <w:i/>
        </w:rPr>
        <w:t>Новь</w:t>
      </w:r>
      <w:r>
        <w:t xml:space="preserve"> реализуется на шестнадцатом уровне экономического обмена/капитализации – уровне Созидат</w:t>
      </w:r>
      <w:r>
        <w:t xml:space="preserve">еля Архетипического Труда Ивдивостью Синтез Синтеза ИВО; </w:t>
      </w:r>
      <w:r>
        <w:rPr>
          <w:i/>
        </w:rPr>
        <w:t>инновация</w:t>
      </w:r>
      <w:r>
        <w:t xml:space="preserve"> – на восьмом уровне обмена/капитализации Бизнесмена Метагалактики Синтезным капиталом вышколенностью; а </w:t>
      </w:r>
      <w:r>
        <w:rPr>
          <w:i/>
        </w:rPr>
        <w:t xml:space="preserve">Базовый потребитель </w:t>
      </w:r>
      <w:r>
        <w:t>– на первом уровне Базового потребителя метагалактических экономи</w:t>
      </w:r>
      <w:r>
        <w:t>ческих благ и Базового капитала. Таким образом, экономическое созидание функционально обеспечивается экономическим синтезом и позволяет метагалактическому экономическому субъекту, как созидателю метагалактических экономических благ, специалитетом шестнадца</w:t>
      </w:r>
      <w:r>
        <w:t>теричного экономического обмена/капитализации выявлять и поэтапно синтезировать внутренние и внешние формы метагалактических экономических благ, которых различается шестнадцать. Во внутреннее экономического благо метагалактический экономический субъект син</w:t>
      </w:r>
      <w:r>
        <w:t xml:space="preserve">тезирует </w:t>
      </w:r>
      <w:r>
        <w:rPr>
          <w:i/>
        </w:rPr>
        <w:t>неведомые</w:t>
      </w:r>
      <w:r>
        <w:t xml:space="preserve"> формы вещества, </w:t>
      </w:r>
      <w:r>
        <w:rPr>
          <w:i/>
        </w:rPr>
        <w:t>неизреченные</w:t>
      </w:r>
      <w:r>
        <w:t xml:space="preserve"> формы вещества, </w:t>
      </w:r>
      <w:r>
        <w:rPr>
          <w:i/>
        </w:rPr>
        <w:t>совершенные</w:t>
      </w:r>
      <w:r>
        <w:t xml:space="preserve"> формы вещества, </w:t>
      </w:r>
      <w:r>
        <w:rPr>
          <w:i/>
        </w:rPr>
        <w:t>эталонные</w:t>
      </w:r>
      <w:r>
        <w:t xml:space="preserve"> формы вещества, </w:t>
      </w:r>
      <w:r>
        <w:rPr>
          <w:i/>
        </w:rPr>
        <w:t>изначальные</w:t>
      </w:r>
      <w:r>
        <w:t xml:space="preserve"> формы вещества, </w:t>
      </w:r>
      <w:r>
        <w:rPr>
          <w:i/>
        </w:rPr>
        <w:t>основные</w:t>
      </w:r>
      <w:r>
        <w:t xml:space="preserve"> формы вещества, </w:t>
      </w:r>
      <w:r>
        <w:rPr>
          <w:i/>
        </w:rPr>
        <w:t>правовые</w:t>
      </w:r>
      <w:r>
        <w:t xml:space="preserve"> формы вещества и </w:t>
      </w:r>
      <w:r>
        <w:rPr>
          <w:i/>
        </w:rPr>
        <w:t>синтезчастные</w:t>
      </w:r>
      <w:r>
        <w:t xml:space="preserve"> формы вещества внутреннего созидания. В после</w:t>
      </w:r>
      <w:r>
        <w:t xml:space="preserve">дующем, метагалактический экономический субъект переходит к внешнему созиданию, синтезируя во внешнее экономическое благо следующие восемь форм вещества – </w:t>
      </w:r>
      <w:r>
        <w:rPr>
          <w:i/>
        </w:rPr>
        <w:t>вышестояще-физическую</w:t>
      </w:r>
      <w:r>
        <w:t xml:space="preserve">, </w:t>
      </w:r>
      <w:r>
        <w:rPr>
          <w:i/>
        </w:rPr>
        <w:t>сверхпассионарную</w:t>
      </w:r>
      <w:r>
        <w:t xml:space="preserve">, </w:t>
      </w:r>
      <w:r>
        <w:rPr>
          <w:i/>
        </w:rPr>
        <w:t>трансвизирующую</w:t>
      </w:r>
      <w:r>
        <w:t xml:space="preserve">, </w:t>
      </w:r>
      <w:r>
        <w:rPr>
          <w:i/>
        </w:rPr>
        <w:t>масштабирующую</w:t>
      </w:r>
      <w:r>
        <w:t xml:space="preserve">, </w:t>
      </w:r>
      <w:r>
        <w:rPr>
          <w:i/>
        </w:rPr>
        <w:t>синтезномировую</w:t>
      </w:r>
      <w:r>
        <w:t xml:space="preserve">, </w:t>
      </w:r>
      <w:r>
        <w:rPr>
          <w:i/>
        </w:rPr>
        <w:t>метагалак</w:t>
      </w:r>
      <w:r>
        <w:rPr>
          <w:i/>
        </w:rPr>
        <w:t>тическимировую</w:t>
      </w:r>
      <w:r>
        <w:t xml:space="preserve">, </w:t>
      </w:r>
      <w:r>
        <w:rPr>
          <w:i/>
        </w:rPr>
        <w:t>тонкомировую</w:t>
      </w:r>
      <w:r>
        <w:t xml:space="preserve"> и </w:t>
      </w:r>
      <w:r>
        <w:rPr>
          <w:i/>
        </w:rPr>
        <w:t>синтезфизическую</w:t>
      </w:r>
      <w:r>
        <w:t xml:space="preserve">. В итоге, цельность созидаемого метагалактического экономического </w:t>
      </w:r>
      <w:r>
        <w:lastRenderedPageBreak/>
        <w:t>блага строится синтезом шестнадцати форм внутреннего/внешнего созидания шестнадцатеричностью последовательного экономического синтезирования с</w:t>
      </w:r>
      <w:r>
        <w:t>оорганизацией внутреннего вещества экономического метагалактического субъекта и внешнего вещества экономического метагалактического объекта овеществлением предметно выраженного метагалактического экономического блага вплоть до базового потребителя. При это</w:t>
      </w:r>
      <w:r>
        <w:t>м, экономический синтез позволяет осуществить экономическому метагалактическому субъекту пробуждающе-воскрешающий переход от внутреннего производства новых форм вещества к внешнему производству новых видов продуктов, синтезируя внутреннее вещество экономич</w:t>
      </w:r>
      <w:r>
        <w:t>еского субъекта с внешним веществом экономического объекта цельным оформлением экономических предметов – метагалактических экономических благ.</w:t>
      </w:r>
    </w:p>
    <w:p w:rsidR="00D45EC9" w:rsidRDefault="004B4479">
      <w:pPr>
        <w:ind w:firstLine="454"/>
        <w:jc w:val="both"/>
      </w:pPr>
      <w:r>
        <w:tab/>
        <w:t>В экстенсивном варианте экономическое синтезирование направлено на достижение устойчивости развития метагалактич</w:t>
      </w:r>
      <w:r>
        <w:t>еской материи, целью которого является экономическое масштабирование базовых инноваций метагалактических технологических укладов в системные инновации метагалактических экономических укладов научной подготовкой массового потребителя. Как уже отмечалось, пр</w:t>
      </w:r>
      <w:r>
        <w:t xml:space="preserve">инципиальным парадигмальным отличием метагалактической экономики от планетарной является подготовка потребителя к вышестоящему потреблению в </w:t>
      </w:r>
      <w:r>
        <w:rPr>
          <w:i/>
        </w:rPr>
        <w:t>постоянно повышающемся архетипическом тренде</w:t>
      </w:r>
      <w:r>
        <w:t xml:space="preserve">. Таким образом, в метагалактической экономике потребительский дефицит </w:t>
      </w:r>
      <w:r>
        <w:t>может возникнуть вследствие неспособности самого потребителя потребить то или иное метагалактическое экономическое благо. Индикаторами определения потребительских дефицитов является внутреннее вещество метагалактического экономического субъекта степенью ег</w:t>
      </w:r>
      <w:r>
        <w:t xml:space="preserve">о соорганизации с внешним веществом метагалактического экономического объекта контекстом произведенного продукта, а инструментами подготовки к потреблению – </w:t>
      </w:r>
      <w:r>
        <w:rPr>
          <w:i/>
        </w:rPr>
        <w:t>самоподготовка, самоорганизация, самореализация, самосовершенствование, самоактуализация, самостоят</w:t>
      </w:r>
      <w:r>
        <w:rPr>
          <w:i/>
        </w:rPr>
        <w:t xml:space="preserve">ельность, самооценка, самопожертвование, самовыражение, самобытиё, самоуправление, самообучение, самовоспитание и самообразование в вершине </w:t>
      </w:r>
      <w:r>
        <w:t>(рис. 2). То есть, вещество произведенного метагалактического экономического блага представляет собой в результирующ</w:t>
      </w:r>
      <w:r>
        <w:t xml:space="preserve">ем варианте цельность субъектно-объектного синтеза вещества в шестнадцатеричном его синтезировании от </w:t>
      </w:r>
      <w:r>
        <w:rPr>
          <w:i/>
        </w:rPr>
        <w:t>компетенции</w:t>
      </w:r>
      <w:r>
        <w:t xml:space="preserve"> до </w:t>
      </w:r>
      <w:r>
        <w:rPr>
          <w:i/>
        </w:rPr>
        <w:t>качества</w:t>
      </w:r>
      <w:r>
        <w:t xml:space="preserve"> (табл. 1.3.). При этом, у субъекта синтезируется внутреннее выражение шестнадцатерицы компетенции-качества, а в метагалактическое </w:t>
      </w:r>
      <w:r>
        <w:t xml:space="preserve">экономическое благо – внешнее выражение шестнадцатерицы компетенции-качества, которым и определяются </w:t>
      </w:r>
      <w:r>
        <w:rPr>
          <w:i/>
        </w:rPr>
        <w:t>стандарты, законы, императивы, аксиомы, начала, принципы, методы и правила массового потребления</w:t>
      </w:r>
      <w:r>
        <w:t xml:space="preserve"> в том или ином виде организации материи, типе, виде, архет</w:t>
      </w:r>
      <w:r>
        <w:t>ипе метагалактической материи.</w:t>
      </w:r>
    </w:p>
    <w:p w:rsidR="00D45EC9" w:rsidRDefault="004B4479">
      <w:pPr>
        <w:ind w:firstLine="454"/>
        <w:jc w:val="both"/>
      </w:pPr>
      <w:r>
        <w:tab/>
        <w:t xml:space="preserve">Все выше сказанное позволяет определить </w:t>
      </w:r>
      <w:r>
        <w:rPr>
          <w:b/>
        </w:rPr>
        <w:t xml:space="preserve">метагалактическое экономическое благо </w:t>
      </w:r>
      <w:r>
        <w:t xml:space="preserve">как </w:t>
      </w:r>
      <w:r>
        <w:rPr>
          <w:i/>
        </w:rPr>
        <w:t>предметно выраженные и технологически оформленные результаты метагалактического производства товаров и услуг того или иного вида организации м</w:t>
      </w:r>
      <w:r>
        <w:rPr>
          <w:i/>
        </w:rPr>
        <w:t>атерии, типа, вида, архетипа материи, основывающиеся на материальных и нематериальных потребностях метагалактических экономических субъектов, иерархизируемые возможностями их потребления</w:t>
      </w:r>
      <w:r>
        <w:t>.</w:t>
      </w:r>
      <w:r>
        <w:rPr>
          <w:i/>
        </w:rPr>
        <w:t xml:space="preserve"> </w:t>
      </w:r>
      <w:r>
        <w:t>При этом, само метагалактическое экономическое благо определяется ст</w:t>
      </w:r>
      <w:r>
        <w:t xml:space="preserve">епенью реализуемой метагалактической экономической пользы, удовлетворяющей потребности метагалактических экономических субъектов как в интенсивном варианте, так и в экстенсивном варианте пути экономического развития. Соответственно, в итоге, специалитетом </w:t>
      </w:r>
      <w:r>
        <w:t xml:space="preserve">экономического синтеза </w:t>
      </w:r>
      <w:r>
        <w:br w:type="page"/>
      </w:r>
    </w:p>
    <w:p w:rsidR="00D45EC9" w:rsidRDefault="004B4479">
      <w:pPr>
        <w:jc w:val="right"/>
        <w:rPr>
          <w:i/>
        </w:rPr>
      </w:pPr>
      <w:r>
        <w:rPr>
          <w:i/>
        </w:rPr>
        <w:lastRenderedPageBreak/>
        <w:t>Таблица 1.3.</w:t>
      </w:r>
    </w:p>
    <w:p w:rsidR="00D45EC9" w:rsidRDefault="004B4479">
      <w:pPr>
        <w:jc w:val="center"/>
        <w:rPr>
          <w:b/>
        </w:rPr>
      </w:pPr>
      <w:r>
        <w:rPr>
          <w:b/>
        </w:rPr>
        <w:t>Шестнадцатерица внутренне-внешней соорганизации вещества экономического субъекта, экономического объекта и экономического предмета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416"/>
        <w:gridCol w:w="2078"/>
        <w:gridCol w:w="1896"/>
        <w:gridCol w:w="1275"/>
        <w:gridCol w:w="1985"/>
        <w:gridCol w:w="1984"/>
      </w:tblGrid>
      <w:tr w:rsidR="00D45EC9">
        <w:tc>
          <w:tcPr>
            <w:tcW w:w="416" w:type="dxa"/>
          </w:tcPr>
          <w:p w:rsidR="00D45EC9" w:rsidRDefault="00D45EC9">
            <w:pPr>
              <w:rPr>
                <w:sz w:val="20"/>
              </w:rPr>
            </w:pPr>
          </w:p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>16-ца метагалактического экономического субъекта</w:t>
            </w:r>
          </w:p>
        </w:tc>
        <w:tc>
          <w:tcPr>
            <w:tcW w:w="1896" w:type="dxa"/>
          </w:tcPr>
          <w:p w:rsidR="00D45EC9" w:rsidRDefault="004B4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16-ца вещества субъекта</w:t>
            </w:r>
          </w:p>
        </w:tc>
        <w:tc>
          <w:tcPr>
            <w:tcW w:w="1275" w:type="dxa"/>
          </w:tcPr>
          <w:p w:rsidR="00D45EC9" w:rsidRDefault="004B4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16-ца </w:t>
            </w:r>
            <w:r>
              <w:rPr>
                <w:b/>
                <w:sz w:val="20"/>
              </w:rPr>
              <w:t>вещества объекта</w:t>
            </w:r>
          </w:p>
        </w:tc>
        <w:tc>
          <w:tcPr>
            <w:tcW w:w="1985" w:type="dxa"/>
          </w:tcPr>
          <w:p w:rsidR="00D45EC9" w:rsidRDefault="004B4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16-ца предметной реализации синтезом субъектного и объектного вещества</w:t>
            </w:r>
          </w:p>
        </w:tc>
        <w:tc>
          <w:tcPr>
            <w:tcW w:w="1984" w:type="dxa"/>
          </w:tcPr>
          <w:p w:rsidR="00D45EC9" w:rsidRDefault="004B4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16-ца форм внутреннего\вне-шнего созидания 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78" w:type="dxa"/>
          </w:tcPr>
          <w:p w:rsidR="00D45EC9" w:rsidRDefault="004B4479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96" w:type="dxa"/>
          </w:tcPr>
          <w:p w:rsidR="00D45EC9" w:rsidRDefault="004B4479">
            <w:pPr>
              <w:jc w:val="center"/>
              <w:rPr>
                <w:rStyle w:val="a3"/>
                <w:b w:val="0"/>
                <w:color w:val="111111"/>
                <w:sz w:val="16"/>
              </w:rPr>
            </w:pPr>
            <w:r>
              <w:rPr>
                <w:rStyle w:val="a3"/>
                <w:b w:val="0"/>
                <w:color w:val="111111"/>
                <w:sz w:val="16"/>
              </w:rPr>
              <w:t>3</w:t>
            </w:r>
          </w:p>
        </w:tc>
        <w:tc>
          <w:tcPr>
            <w:tcW w:w="1275" w:type="dxa"/>
          </w:tcPr>
          <w:p w:rsidR="00D45EC9" w:rsidRDefault="004B4479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5" w:type="dxa"/>
          </w:tcPr>
          <w:p w:rsidR="00D45EC9" w:rsidRDefault="004B4479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D45EC9" w:rsidRDefault="004B447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>Созидатель</w:t>
            </w:r>
            <w:r>
              <w:rPr>
                <w:sz w:val="20"/>
              </w:rPr>
              <w:t xml:space="preserve"> Архетипического Труда</w:t>
            </w:r>
          </w:p>
        </w:tc>
        <w:tc>
          <w:tcPr>
            <w:tcW w:w="1896" w:type="dxa"/>
          </w:tcPr>
          <w:p w:rsidR="00D45EC9" w:rsidRDefault="004B4479">
            <w:pPr>
              <w:rPr>
                <w:b/>
                <w:sz w:val="20"/>
              </w:rPr>
            </w:pPr>
            <w:r>
              <w:rPr>
                <w:rStyle w:val="a3"/>
                <w:b w:val="0"/>
                <w:color w:val="111111"/>
                <w:sz w:val="20"/>
              </w:rPr>
              <w:t>Отцовское вещество</w:t>
            </w:r>
          </w:p>
        </w:tc>
        <w:tc>
          <w:tcPr>
            <w:tcW w:w="1275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Ядро</w:t>
            </w:r>
          </w:p>
        </w:tc>
        <w:tc>
          <w:tcPr>
            <w:tcW w:w="1985" w:type="dxa"/>
          </w:tcPr>
          <w:p w:rsidR="00D45EC9" w:rsidRDefault="004B4479">
            <w:pPr>
              <w:rPr>
                <w:sz w:val="20"/>
              </w:rPr>
            </w:pPr>
            <w:r>
              <w:rPr>
                <w:i/>
                <w:sz w:val="20"/>
              </w:rPr>
              <w:t>Компетенции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субъектно-объектного синтеза вещества</w:t>
            </w:r>
          </w:p>
        </w:tc>
        <w:tc>
          <w:tcPr>
            <w:tcW w:w="1984" w:type="dxa"/>
          </w:tcPr>
          <w:p w:rsidR="00D45EC9" w:rsidRDefault="004B447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Неведомая</w:t>
            </w:r>
            <w:r>
              <w:rPr>
                <w:sz w:val="20"/>
              </w:rPr>
              <w:t xml:space="preserve"> форма вещества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>Управляющий</w:t>
            </w:r>
            <w:r>
              <w:rPr>
                <w:sz w:val="20"/>
              </w:rPr>
              <w:t xml:space="preserve"> Новизны</w:t>
            </w:r>
          </w:p>
        </w:tc>
        <w:tc>
          <w:tcPr>
            <w:tcW w:w="1896" w:type="dxa"/>
          </w:tcPr>
          <w:p w:rsidR="00D45EC9" w:rsidRDefault="004B4479">
            <w:pPr>
              <w:rPr>
                <w:b/>
                <w:sz w:val="20"/>
              </w:rPr>
            </w:pPr>
            <w:r>
              <w:rPr>
                <w:rStyle w:val="a3"/>
                <w:b w:val="0"/>
                <w:color w:val="111111"/>
                <w:sz w:val="20"/>
              </w:rPr>
              <w:t>Аватарское вещество</w:t>
            </w:r>
          </w:p>
        </w:tc>
        <w:tc>
          <w:tcPr>
            <w:tcW w:w="1275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Я Есмь</w:t>
            </w:r>
          </w:p>
        </w:tc>
        <w:tc>
          <w:tcPr>
            <w:tcW w:w="1985" w:type="dxa"/>
          </w:tcPr>
          <w:p w:rsidR="00D45EC9" w:rsidRDefault="004B4479">
            <w:pPr>
              <w:rPr>
                <w:sz w:val="20"/>
              </w:rPr>
            </w:pPr>
            <w:r>
              <w:rPr>
                <w:i/>
                <w:sz w:val="20"/>
              </w:rPr>
              <w:t>Устремления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субъектно-объектного синтеза вещества</w:t>
            </w:r>
          </w:p>
        </w:tc>
        <w:tc>
          <w:tcPr>
            <w:tcW w:w="1984" w:type="dxa"/>
          </w:tcPr>
          <w:p w:rsidR="00D45EC9" w:rsidRDefault="004B447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Неизречённая</w:t>
            </w:r>
            <w:r>
              <w:rPr>
                <w:sz w:val="20"/>
              </w:rPr>
              <w:t xml:space="preserve"> форма вещества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>Владеющий</w:t>
            </w:r>
            <w:r>
              <w:rPr>
                <w:sz w:val="20"/>
              </w:rPr>
              <w:t xml:space="preserve"> Развитием </w:t>
            </w:r>
          </w:p>
        </w:tc>
        <w:tc>
          <w:tcPr>
            <w:tcW w:w="1896" w:type="dxa"/>
          </w:tcPr>
          <w:p w:rsidR="00D45EC9" w:rsidRDefault="004B4479">
            <w:pPr>
              <w:rPr>
                <w:b/>
                <w:sz w:val="20"/>
              </w:rPr>
            </w:pPr>
            <w:r>
              <w:rPr>
                <w:rStyle w:val="a3"/>
                <w:b w:val="0"/>
                <w:color w:val="111111"/>
                <w:sz w:val="20"/>
              </w:rPr>
              <w:t>Владыческое вещество</w:t>
            </w:r>
          </w:p>
        </w:tc>
        <w:tc>
          <w:tcPr>
            <w:tcW w:w="1275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Империо</w:t>
            </w:r>
          </w:p>
        </w:tc>
        <w:tc>
          <w:tcPr>
            <w:tcW w:w="1985" w:type="dxa"/>
          </w:tcPr>
          <w:p w:rsidR="00D45EC9" w:rsidRDefault="004B4479">
            <w:pPr>
              <w:rPr>
                <w:sz w:val="20"/>
              </w:rPr>
            </w:pPr>
            <w:r>
              <w:rPr>
                <w:i/>
                <w:sz w:val="20"/>
              </w:rPr>
              <w:t>Способности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 xml:space="preserve">субъектно-объектного синтеза </w:t>
            </w:r>
            <w:r>
              <w:rPr>
                <w:sz w:val="16"/>
              </w:rPr>
              <w:t>вещества</w:t>
            </w:r>
          </w:p>
        </w:tc>
        <w:tc>
          <w:tcPr>
            <w:tcW w:w="1984" w:type="dxa"/>
          </w:tcPr>
          <w:p w:rsidR="00D45EC9" w:rsidRDefault="004B447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Совершенная</w:t>
            </w:r>
            <w:r>
              <w:rPr>
                <w:sz w:val="20"/>
              </w:rPr>
              <w:t xml:space="preserve"> форма вещества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>Организатор</w:t>
            </w:r>
            <w:r>
              <w:rPr>
                <w:sz w:val="20"/>
              </w:rPr>
              <w:t xml:space="preserve"> Реализации</w:t>
            </w:r>
          </w:p>
        </w:tc>
        <w:tc>
          <w:tcPr>
            <w:tcW w:w="1896" w:type="dxa"/>
          </w:tcPr>
          <w:p w:rsidR="00D45EC9" w:rsidRDefault="004B4479">
            <w:pPr>
              <w:rPr>
                <w:b/>
                <w:sz w:val="20"/>
              </w:rPr>
            </w:pPr>
            <w:r>
              <w:rPr>
                <w:rStyle w:val="a3"/>
                <w:b w:val="0"/>
                <w:color w:val="111111"/>
                <w:sz w:val="20"/>
              </w:rPr>
              <w:t>Учительское вещество</w:t>
            </w:r>
          </w:p>
        </w:tc>
        <w:tc>
          <w:tcPr>
            <w:tcW w:w="1275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Версум</w:t>
            </w:r>
          </w:p>
        </w:tc>
        <w:tc>
          <w:tcPr>
            <w:tcW w:w="1985" w:type="dxa"/>
          </w:tcPr>
          <w:p w:rsidR="00D45EC9" w:rsidRDefault="004B4479">
            <w:pPr>
              <w:rPr>
                <w:sz w:val="20"/>
              </w:rPr>
            </w:pPr>
            <w:r>
              <w:rPr>
                <w:i/>
                <w:sz w:val="20"/>
              </w:rPr>
              <w:t>Инварианты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субъектно-объектного синтеза вещества</w:t>
            </w:r>
          </w:p>
        </w:tc>
        <w:tc>
          <w:tcPr>
            <w:tcW w:w="1984" w:type="dxa"/>
          </w:tcPr>
          <w:p w:rsidR="00D45EC9" w:rsidRDefault="004B447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Эталонная</w:t>
            </w:r>
            <w:r>
              <w:rPr>
                <w:sz w:val="20"/>
              </w:rPr>
              <w:t xml:space="preserve"> форма вещества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>Внедряющий</w:t>
            </w:r>
            <w:r>
              <w:rPr>
                <w:sz w:val="20"/>
              </w:rPr>
              <w:t xml:space="preserve"> Действие</w:t>
            </w:r>
          </w:p>
        </w:tc>
        <w:tc>
          <w:tcPr>
            <w:tcW w:w="1896" w:type="dxa"/>
          </w:tcPr>
          <w:p w:rsidR="00D45EC9" w:rsidRDefault="004B4479">
            <w:pPr>
              <w:rPr>
                <w:b/>
                <w:sz w:val="20"/>
              </w:rPr>
            </w:pPr>
            <w:r>
              <w:rPr>
                <w:rStyle w:val="a3"/>
                <w:b w:val="0"/>
                <w:color w:val="111111"/>
                <w:sz w:val="20"/>
              </w:rPr>
              <w:t>Метагалактическое вещество</w:t>
            </w:r>
          </w:p>
        </w:tc>
        <w:tc>
          <w:tcPr>
            <w:tcW w:w="1275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Континуум</w:t>
            </w:r>
          </w:p>
        </w:tc>
        <w:tc>
          <w:tcPr>
            <w:tcW w:w="1985" w:type="dxa"/>
          </w:tcPr>
          <w:p w:rsidR="00D45EC9" w:rsidRDefault="004B4479">
            <w:pPr>
              <w:rPr>
                <w:sz w:val="20"/>
              </w:rPr>
            </w:pPr>
            <w:r>
              <w:rPr>
                <w:i/>
                <w:sz w:val="20"/>
              </w:rPr>
              <w:t>Организации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субъектно-объектного синтеза вещества</w:t>
            </w:r>
          </w:p>
        </w:tc>
        <w:tc>
          <w:tcPr>
            <w:tcW w:w="1984" w:type="dxa"/>
          </w:tcPr>
          <w:p w:rsidR="00D45EC9" w:rsidRDefault="004B447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Изначальная</w:t>
            </w:r>
            <w:r>
              <w:rPr>
                <w:sz w:val="20"/>
              </w:rPr>
              <w:t xml:space="preserve"> форма вещества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>Предпринимающий</w:t>
            </w:r>
            <w:r>
              <w:rPr>
                <w:sz w:val="20"/>
              </w:rPr>
              <w:t xml:space="preserve"> Мощь</w:t>
            </w:r>
          </w:p>
        </w:tc>
        <w:tc>
          <w:tcPr>
            <w:tcW w:w="1896" w:type="dxa"/>
          </w:tcPr>
          <w:p w:rsidR="00D45EC9" w:rsidRDefault="004B4479">
            <w:pPr>
              <w:rPr>
                <w:b/>
                <w:sz w:val="20"/>
              </w:rPr>
            </w:pPr>
            <w:r>
              <w:rPr>
                <w:rStyle w:val="a3"/>
                <w:b w:val="0"/>
                <w:color w:val="111111"/>
                <w:sz w:val="20"/>
              </w:rPr>
              <w:t>Планетарное вещество</w:t>
            </w:r>
          </w:p>
        </w:tc>
        <w:tc>
          <w:tcPr>
            <w:tcW w:w="1275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Объём</w:t>
            </w:r>
          </w:p>
        </w:tc>
        <w:tc>
          <w:tcPr>
            <w:tcW w:w="1985" w:type="dxa"/>
          </w:tcPr>
          <w:p w:rsidR="00D45EC9" w:rsidRDefault="004B4479">
            <w:pPr>
              <w:rPr>
                <w:sz w:val="20"/>
              </w:rPr>
            </w:pPr>
            <w:r>
              <w:rPr>
                <w:i/>
                <w:sz w:val="20"/>
              </w:rPr>
              <w:t>Масштабы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субъектно-объектного синтеза вещества</w:t>
            </w:r>
          </w:p>
        </w:tc>
        <w:tc>
          <w:tcPr>
            <w:tcW w:w="1984" w:type="dxa"/>
          </w:tcPr>
          <w:p w:rsidR="00D45EC9" w:rsidRDefault="004B447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Основная</w:t>
            </w:r>
            <w:r>
              <w:rPr>
                <w:sz w:val="20"/>
              </w:rPr>
              <w:t xml:space="preserve"> форма вещества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>Производящий</w:t>
            </w:r>
            <w:r>
              <w:rPr>
                <w:sz w:val="20"/>
              </w:rPr>
              <w:t xml:space="preserve"> Знание</w:t>
            </w:r>
          </w:p>
        </w:tc>
        <w:tc>
          <w:tcPr>
            <w:tcW w:w="1896" w:type="dxa"/>
          </w:tcPr>
          <w:p w:rsidR="00D45EC9" w:rsidRDefault="004B4479">
            <w:pPr>
              <w:rPr>
                <w:b/>
                <w:sz w:val="20"/>
              </w:rPr>
            </w:pPr>
            <w:r>
              <w:rPr>
                <w:rStyle w:val="a3"/>
                <w:b w:val="0"/>
                <w:color w:val="111111"/>
                <w:sz w:val="20"/>
              </w:rPr>
              <w:t>Галактическое вещество</w:t>
            </w:r>
          </w:p>
        </w:tc>
        <w:tc>
          <w:tcPr>
            <w:tcW w:w="1275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Шар</w:t>
            </w:r>
          </w:p>
        </w:tc>
        <w:tc>
          <w:tcPr>
            <w:tcW w:w="1985" w:type="dxa"/>
          </w:tcPr>
          <w:p w:rsidR="00D45EC9" w:rsidRDefault="004B4479">
            <w:pPr>
              <w:rPr>
                <w:sz w:val="20"/>
              </w:rPr>
            </w:pPr>
            <w:r>
              <w:rPr>
                <w:i/>
                <w:sz w:val="20"/>
              </w:rPr>
              <w:t>Компакты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субъектн</w:t>
            </w:r>
            <w:r>
              <w:rPr>
                <w:sz w:val="16"/>
              </w:rPr>
              <w:t>о-объектного синтеза вещества</w:t>
            </w:r>
          </w:p>
        </w:tc>
        <w:tc>
          <w:tcPr>
            <w:tcW w:w="1984" w:type="dxa"/>
          </w:tcPr>
          <w:p w:rsidR="00D45EC9" w:rsidRDefault="004B447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Правовая</w:t>
            </w:r>
            <w:r>
              <w:rPr>
                <w:sz w:val="20"/>
              </w:rPr>
              <w:t xml:space="preserve"> форма вещества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Капитализирующий </w:t>
            </w:r>
            <w:r>
              <w:rPr>
                <w:sz w:val="20"/>
              </w:rPr>
              <w:t>Ценности</w:t>
            </w:r>
          </w:p>
        </w:tc>
        <w:tc>
          <w:tcPr>
            <w:tcW w:w="1896" w:type="dxa"/>
          </w:tcPr>
          <w:p w:rsidR="00D45EC9" w:rsidRDefault="004B4479">
            <w:pPr>
              <w:rPr>
                <w:b/>
                <w:sz w:val="20"/>
              </w:rPr>
            </w:pPr>
            <w:r>
              <w:rPr>
                <w:rStyle w:val="a3"/>
                <w:b w:val="0"/>
                <w:color w:val="111111"/>
                <w:sz w:val="20"/>
              </w:rPr>
              <w:t>Солнечное вещество</w:t>
            </w:r>
          </w:p>
        </w:tc>
        <w:tc>
          <w:tcPr>
            <w:tcW w:w="1275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Капля</w:t>
            </w:r>
          </w:p>
        </w:tc>
        <w:tc>
          <w:tcPr>
            <w:tcW w:w="1985" w:type="dxa"/>
          </w:tcPr>
          <w:p w:rsidR="00D45EC9" w:rsidRDefault="004B4479">
            <w:pPr>
              <w:rPr>
                <w:sz w:val="20"/>
              </w:rPr>
            </w:pPr>
            <w:r>
              <w:rPr>
                <w:i/>
                <w:sz w:val="20"/>
              </w:rPr>
              <w:t>Вариации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субъектно-объектного синтеза вещества</w:t>
            </w:r>
          </w:p>
        </w:tc>
        <w:tc>
          <w:tcPr>
            <w:tcW w:w="1984" w:type="dxa"/>
          </w:tcPr>
          <w:p w:rsidR="00D45EC9" w:rsidRDefault="004B447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Синтезчастная</w:t>
            </w:r>
            <w:r>
              <w:rPr>
                <w:sz w:val="20"/>
              </w:rPr>
              <w:t xml:space="preserve"> форма вещества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>Бизнесмен</w:t>
            </w:r>
            <w:r>
              <w:rPr>
                <w:sz w:val="20"/>
              </w:rPr>
              <w:t xml:space="preserve"> Метагалактики</w:t>
            </w:r>
          </w:p>
        </w:tc>
        <w:tc>
          <w:tcPr>
            <w:tcW w:w="1896" w:type="dxa"/>
          </w:tcPr>
          <w:p w:rsidR="00D45EC9" w:rsidRDefault="004B4479">
            <w:pPr>
              <w:rPr>
                <w:b/>
                <w:sz w:val="20"/>
              </w:rPr>
            </w:pPr>
            <w:r>
              <w:rPr>
                <w:rStyle w:val="a3"/>
                <w:b w:val="0"/>
                <w:color w:val="111111"/>
                <w:sz w:val="20"/>
              </w:rPr>
              <w:t>Синтезное вещество</w:t>
            </w:r>
          </w:p>
        </w:tc>
        <w:tc>
          <w:tcPr>
            <w:tcW w:w="1275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Искра</w:t>
            </w:r>
          </w:p>
        </w:tc>
        <w:tc>
          <w:tcPr>
            <w:tcW w:w="1985" w:type="dxa"/>
          </w:tcPr>
          <w:p w:rsidR="00D45EC9" w:rsidRDefault="004B4479">
            <w:pPr>
              <w:rPr>
                <w:sz w:val="20"/>
              </w:rPr>
            </w:pPr>
            <w:r>
              <w:rPr>
                <w:i/>
                <w:sz w:val="20"/>
              </w:rPr>
              <w:t>Навыки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субъектно-объектного синтеза вещества</w:t>
            </w:r>
          </w:p>
        </w:tc>
        <w:tc>
          <w:tcPr>
            <w:tcW w:w="1984" w:type="dxa"/>
          </w:tcPr>
          <w:p w:rsidR="00D45EC9" w:rsidRDefault="004B447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Вышестояще-физическая</w:t>
            </w:r>
            <w:r>
              <w:rPr>
                <w:sz w:val="20"/>
              </w:rPr>
              <w:t xml:space="preserve"> форма вещества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>Финансирующий</w:t>
            </w:r>
            <w:r>
              <w:rPr>
                <w:sz w:val="20"/>
              </w:rPr>
              <w:t xml:space="preserve"> Метагалактических Дел</w:t>
            </w:r>
          </w:p>
        </w:tc>
        <w:tc>
          <w:tcPr>
            <w:tcW w:w="1896" w:type="dxa"/>
          </w:tcPr>
          <w:p w:rsidR="00D45EC9" w:rsidRDefault="004B4479">
            <w:pPr>
              <w:rPr>
                <w:b/>
                <w:sz w:val="20"/>
              </w:rPr>
            </w:pPr>
            <w:r>
              <w:rPr>
                <w:rStyle w:val="a3"/>
                <w:b w:val="0"/>
                <w:color w:val="111111"/>
                <w:sz w:val="20"/>
              </w:rPr>
              <w:t>Воля-вещество</w:t>
            </w:r>
          </w:p>
        </w:tc>
        <w:tc>
          <w:tcPr>
            <w:tcW w:w="1275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Точка-Искра</w:t>
            </w:r>
          </w:p>
        </w:tc>
        <w:tc>
          <w:tcPr>
            <w:tcW w:w="1985" w:type="dxa"/>
          </w:tcPr>
          <w:p w:rsidR="00D45EC9" w:rsidRDefault="004B4479">
            <w:pPr>
              <w:rPr>
                <w:sz w:val="20"/>
              </w:rPr>
            </w:pPr>
            <w:r>
              <w:rPr>
                <w:i/>
                <w:sz w:val="20"/>
              </w:rPr>
              <w:t xml:space="preserve">Умения </w:t>
            </w:r>
            <w:r>
              <w:rPr>
                <w:sz w:val="16"/>
              </w:rPr>
              <w:t>субъектно-объектного синтеза вещества</w:t>
            </w:r>
          </w:p>
        </w:tc>
        <w:tc>
          <w:tcPr>
            <w:tcW w:w="1984" w:type="dxa"/>
          </w:tcPr>
          <w:p w:rsidR="00D45EC9" w:rsidRDefault="004B447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Сверхпассионарная</w:t>
            </w:r>
            <w:r>
              <w:rPr>
                <w:sz w:val="20"/>
              </w:rPr>
              <w:t xml:space="preserve"> форма вещества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Собственник </w:t>
            </w:r>
            <w:r>
              <w:rPr>
                <w:sz w:val="20"/>
              </w:rPr>
              <w:t xml:space="preserve">Метагалактических </w:t>
            </w:r>
            <w:r>
              <w:rPr>
                <w:sz w:val="20"/>
              </w:rPr>
              <w:t>Совершенств</w:t>
            </w:r>
          </w:p>
        </w:tc>
        <w:tc>
          <w:tcPr>
            <w:tcW w:w="1896" w:type="dxa"/>
          </w:tcPr>
          <w:p w:rsidR="00D45EC9" w:rsidRDefault="004B4479">
            <w:pPr>
              <w:rPr>
                <w:b/>
                <w:sz w:val="20"/>
              </w:rPr>
            </w:pPr>
            <w:r>
              <w:rPr>
                <w:rStyle w:val="a3"/>
                <w:b w:val="0"/>
                <w:color w:val="111111"/>
                <w:sz w:val="20"/>
              </w:rPr>
              <w:t>Мудрость-вещество</w:t>
            </w:r>
          </w:p>
        </w:tc>
        <w:tc>
          <w:tcPr>
            <w:tcW w:w="1275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Точка</w:t>
            </w:r>
          </w:p>
        </w:tc>
        <w:tc>
          <w:tcPr>
            <w:tcW w:w="1985" w:type="dxa"/>
          </w:tcPr>
          <w:p w:rsidR="00D45EC9" w:rsidRDefault="004B4479">
            <w:pPr>
              <w:rPr>
                <w:sz w:val="20"/>
              </w:rPr>
            </w:pPr>
            <w:r>
              <w:rPr>
                <w:i/>
                <w:sz w:val="20"/>
              </w:rPr>
              <w:t>Возможности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субъектно-объектного синтеза вещества</w:t>
            </w:r>
          </w:p>
        </w:tc>
        <w:tc>
          <w:tcPr>
            <w:tcW w:w="1984" w:type="dxa"/>
          </w:tcPr>
          <w:p w:rsidR="00D45EC9" w:rsidRDefault="004B447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Трансвизирующая</w:t>
            </w:r>
            <w:r>
              <w:rPr>
                <w:sz w:val="20"/>
              </w:rPr>
              <w:t xml:space="preserve"> форма вещества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>Масштабирующий</w:t>
            </w:r>
            <w:r>
              <w:rPr>
                <w:sz w:val="20"/>
              </w:rPr>
              <w:t xml:space="preserve"> Метагалактическое Производство</w:t>
            </w:r>
          </w:p>
        </w:tc>
        <w:tc>
          <w:tcPr>
            <w:tcW w:w="1896" w:type="dxa"/>
          </w:tcPr>
          <w:p w:rsidR="00D45EC9" w:rsidRDefault="004B4479">
            <w:pPr>
              <w:rPr>
                <w:b/>
                <w:sz w:val="20"/>
              </w:rPr>
            </w:pPr>
            <w:r>
              <w:rPr>
                <w:rStyle w:val="a3"/>
                <w:b w:val="0"/>
                <w:color w:val="111111"/>
                <w:sz w:val="20"/>
              </w:rPr>
              <w:t>Любовь-вещество</w:t>
            </w:r>
          </w:p>
        </w:tc>
        <w:tc>
          <w:tcPr>
            <w:tcW w:w="1275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Элемент</w:t>
            </w:r>
          </w:p>
        </w:tc>
        <w:tc>
          <w:tcPr>
            <w:tcW w:w="1985" w:type="dxa"/>
          </w:tcPr>
          <w:p w:rsidR="00D45EC9" w:rsidRDefault="004B4479">
            <w:pPr>
              <w:rPr>
                <w:sz w:val="20"/>
              </w:rPr>
            </w:pPr>
            <w:r>
              <w:rPr>
                <w:i/>
                <w:sz w:val="20"/>
              </w:rPr>
              <w:t>Выражения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субъектно-объектного синтеза вещества</w:t>
            </w:r>
          </w:p>
        </w:tc>
        <w:tc>
          <w:tcPr>
            <w:tcW w:w="1984" w:type="dxa"/>
          </w:tcPr>
          <w:p w:rsidR="00D45EC9" w:rsidRDefault="004B447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Масштабирующая</w:t>
            </w:r>
            <w:r>
              <w:rPr>
                <w:sz w:val="20"/>
              </w:rPr>
              <w:t xml:space="preserve"> фор</w:t>
            </w:r>
            <w:r>
              <w:rPr>
                <w:sz w:val="20"/>
              </w:rPr>
              <w:t>ма вещества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Трудящийся </w:t>
            </w:r>
            <w:r>
              <w:rPr>
                <w:sz w:val="20"/>
              </w:rPr>
              <w:t>Метагалактически</w:t>
            </w:r>
          </w:p>
        </w:tc>
        <w:tc>
          <w:tcPr>
            <w:tcW w:w="1896" w:type="dxa"/>
          </w:tcPr>
          <w:p w:rsidR="00D45EC9" w:rsidRDefault="004B4479">
            <w:pPr>
              <w:rPr>
                <w:b/>
                <w:sz w:val="20"/>
              </w:rPr>
            </w:pPr>
            <w:r>
              <w:rPr>
                <w:rStyle w:val="a3"/>
                <w:b w:val="0"/>
                <w:color w:val="111111"/>
                <w:sz w:val="20"/>
              </w:rPr>
              <w:t>Огонь-вещество</w:t>
            </w:r>
          </w:p>
        </w:tc>
        <w:tc>
          <w:tcPr>
            <w:tcW w:w="1275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Молекула</w:t>
            </w:r>
          </w:p>
        </w:tc>
        <w:tc>
          <w:tcPr>
            <w:tcW w:w="1985" w:type="dxa"/>
          </w:tcPr>
          <w:p w:rsidR="00D45EC9" w:rsidRDefault="004B4479">
            <w:pPr>
              <w:rPr>
                <w:sz w:val="20"/>
              </w:rPr>
            </w:pPr>
            <w:r>
              <w:rPr>
                <w:i/>
                <w:sz w:val="20"/>
              </w:rPr>
              <w:t>Особенности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субъектно-объектного синтеза вещества</w:t>
            </w:r>
          </w:p>
        </w:tc>
        <w:tc>
          <w:tcPr>
            <w:tcW w:w="1984" w:type="dxa"/>
          </w:tcPr>
          <w:p w:rsidR="00D45EC9" w:rsidRDefault="004B447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Синтезномировая</w:t>
            </w:r>
            <w:r>
              <w:rPr>
                <w:sz w:val="20"/>
              </w:rPr>
              <w:t xml:space="preserve"> форма вещества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>Служащий</w:t>
            </w:r>
            <w:r>
              <w:rPr>
                <w:sz w:val="20"/>
              </w:rPr>
              <w:t xml:space="preserve"> Метагалактической Подготовкой</w:t>
            </w:r>
          </w:p>
        </w:tc>
        <w:tc>
          <w:tcPr>
            <w:tcW w:w="1896" w:type="dxa"/>
          </w:tcPr>
          <w:p w:rsidR="00D45EC9" w:rsidRDefault="004B4479">
            <w:pPr>
              <w:rPr>
                <w:b/>
                <w:sz w:val="20"/>
              </w:rPr>
            </w:pPr>
            <w:r>
              <w:rPr>
                <w:rStyle w:val="a3"/>
                <w:b w:val="0"/>
                <w:color w:val="111111"/>
                <w:sz w:val="20"/>
              </w:rPr>
              <w:t>Дух-вещество</w:t>
            </w:r>
          </w:p>
        </w:tc>
        <w:tc>
          <w:tcPr>
            <w:tcW w:w="1275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Атом</w:t>
            </w:r>
          </w:p>
        </w:tc>
        <w:tc>
          <w:tcPr>
            <w:tcW w:w="1985" w:type="dxa"/>
          </w:tcPr>
          <w:p w:rsidR="00D45EC9" w:rsidRDefault="004B4479">
            <w:pPr>
              <w:rPr>
                <w:sz w:val="20"/>
              </w:rPr>
            </w:pPr>
            <w:r>
              <w:rPr>
                <w:i/>
                <w:sz w:val="20"/>
              </w:rPr>
              <w:t>Специфики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субъектно-объектного синтеза вещества</w:t>
            </w:r>
          </w:p>
        </w:tc>
        <w:tc>
          <w:tcPr>
            <w:tcW w:w="1984" w:type="dxa"/>
          </w:tcPr>
          <w:p w:rsidR="00D45EC9" w:rsidRDefault="004B447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Метагалактичес-кимировая</w:t>
            </w:r>
            <w:r>
              <w:rPr>
                <w:sz w:val="20"/>
              </w:rPr>
              <w:t xml:space="preserve"> форма вещества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>Социализирующий</w:t>
            </w:r>
            <w:r>
              <w:rPr>
                <w:sz w:val="20"/>
              </w:rPr>
              <w:t xml:space="preserve"> Метагалактическим Воспитанием</w:t>
            </w:r>
          </w:p>
        </w:tc>
        <w:tc>
          <w:tcPr>
            <w:tcW w:w="1896" w:type="dxa"/>
          </w:tcPr>
          <w:p w:rsidR="00D45EC9" w:rsidRDefault="004B4479">
            <w:pPr>
              <w:rPr>
                <w:b/>
                <w:sz w:val="20"/>
              </w:rPr>
            </w:pPr>
            <w:r>
              <w:rPr>
                <w:rStyle w:val="a3"/>
                <w:b w:val="0"/>
                <w:color w:val="111111"/>
                <w:sz w:val="20"/>
              </w:rPr>
              <w:t>Свет-вещество</w:t>
            </w:r>
          </w:p>
        </w:tc>
        <w:tc>
          <w:tcPr>
            <w:tcW w:w="1275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Частица</w:t>
            </w:r>
          </w:p>
        </w:tc>
        <w:tc>
          <w:tcPr>
            <w:tcW w:w="1985" w:type="dxa"/>
          </w:tcPr>
          <w:p w:rsidR="00D45EC9" w:rsidRDefault="004B4479">
            <w:pPr>
              <w:rPr>
                <w:sz w:val="20"/>
              </w:rPr>
            </w:pPr>
            <w:r>
              <w:rPr>
                <w:i/>
                <w:sz w:val="20"/>
              </w:rPr>
              <w:t>Свойства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субъектно-объектного синтеза вещества</w:t>
            </w:r>
          </w:p>
        </w:tc>
        <w:tc>
          <w:tcPr>
            <w:tcW w:w="1984" w:type="dxa"/>
          </w:tcPr>
          <w:p w:rsidR="00D45EC9" w:rsidRDefault="004B447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Тонкомировая</w:t>
            </w:r>
            <w:r>
              <w:rPr>
                <w:sz w:val="20"/>
              </w:rPr>
              <w:t xml:space="preserve"> форма вещества</w:t>
            </w:r>
          </w:p>
        </w:tc>
      </w:tr>
      <w:tr w:rsidR="00D45EC9">
        <w:tc>
          <w:tcPr>
            <w:tcW w:w="416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78" w:type="dxa"/>
          </w:tcPr>
          <w:p w:rsidR="00D45EC9" w:rsidRDefault="004B4479">
            <w:pPr>
              <w:rPr>
                <w:sz w:val="20"/>
              </w:rPr>
            </w:pPr>
            <w:r>
              <w:rPr>
                <w:b/>
                <w:sz w:val="20"/>
              </w:rPr>
              <w:t>Базовый Потребитель</w:t>
            </w:r>
            <w:r>
              <w:rPr>
                <w:sz w:val="20"/>
              </w:rPr>
              <w:t xml:space="preserve"> экономических благ</w:t>
            </w:r>
          </w:p>
        </w:tc>
        <w:tc>
          <w:tcPr>
            <w:tcW w:w="1896" w:type="dxa"/>
          </w:tcPr>
          <w:p w:rsidR="00D45EC9" w:rsidRDefault="004B4479">
            <w:pPr>
              <w:rPr>
                <w:b/>
                <w:sz w:val="20"/>
              </w:rPr>
            </w:pPr>
            <w:r>
              <w:rPr>
                <w:rStyle w:val="a3"/>
                <w:b w:val="0"/>
                <w:color w:val="111111"/>
                <w:sz w:val="20"/>
              </w:rPr>
              <w:t>Энергия-вещество</w:t>
            </w:r>
          </w:p>
        </w:tc>
        <w:tc>
          <w:tcPr>
            <w:tcW w:w="1275" w:type="dxa"/>
          </w:tcPr>
          <w:p w:rsidR="00D45EC9" w:rsidRDefault="004B4479">
            <w:pPr>
              <w:rPr>
                <w:sz w:val="20"/>
              </w:rPr>
            </w:pPr>
            <w:r>
              <w:rPr>
                <w:sz w:val="20"/>
              </w:rPr>
              <w:t>Спин</w:t>
            </w:r>
          </w:p>
        </w:tc>
        <w:tc>
          <w:tcPr>
            <w:tcW w:w="1985" w:type="dxa"/>
          </w:tcPr>
          <w:p w:rsidR="00D45EC9" w:rsidRDefault="004B4479">
            <w:pPr>
              <w:rPr>
                <w:sz w:val="20"/>
              </w:rPr>
            </w:pPr>
            <w:r>
              <w:rPr>
                <w:i/>
                <w:sz w:val="20"/>
              </w:rPr>
              <w:t>Качест</w:t>
            </w:r>
            <w:r>
              <w:rPr>
                <w:i/>
                <w:sz w:val="20"/>
              </w:rPr>
              <w:t>во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субъектно-объектного синтеза вещества</w:t>
            </w:r>
          </w:p>
        </w:tc>
        <w:tc>
          <w:tcPr>
            <w:tcW w:w="1984" w:type="dxa"/>
          </w:tcPr>
          <w:p w:rsidR="00D45EC9" w:rsidRDefault="004B447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Синтезфизическая</w:t>
            </w:r>
            <w:r>
              <w:rPr>
                <w:sz w:val="20"/>
              </w:rPr>
              <w:t xml:space="preserve"> форма вещества</w:t>
            </w:r>
          </w:p>
        </w:tc>
      </w:tr>
    </w:tbl>
    <w:p w:rsidR="00D45EC9" w:rsidRDefault="00D45EC9">
      <w:pPr>
        <w:ind w:firstLine="708"/>
        <w:jc w:val="both"/>
      </w:pPr>
    </w:p>
    <w:p w:rsidR="00D45EC9" w:rsidRDefault="004B4479">
      <w:r>
        <w:br w:type="page"/>
      </w:r>
    </w:p>
    <w:p w:rsidR="00D45EC9" w:rsidRDefault="004B4479">
      <w:pPr>
        <w:jc w:val="both"/>
      </w:pPr>
      <w:r>
        <w:lastRenderedPageBreak/>
        <w:t xml:space="preserve">у метагалактического экономического субъекта складывается </w:t>
      </w:r>
      <w:r>
        <w:rPr>
          <w:b/>
        </w:rPr>
        <w:t>предметная ИВДИВО-реализация веществом</w:t>
      </w:r>
      <w:r>
        <w:t>, позволяющая потреблять метагалактические экономические блага.</w:t>
      </w:r>
    </w:p>
    <w:p w:rsidR="00D45EC9" w:rsidRDefault="004B4479">
      <w:pPr>
        <w:ind w:firstLine="454"/>
        <w:jc w:val="both"/>
      </w:pPr>
      <w:r>
        <w:t xml:space="preserve">Таким образом, </w:t>
      </w:r>
      <w:r>
        <w:t>экономический синтез в цельности его реализации позволяет осуществлять переход от внутреннего к внешнему созиданию метагалактических экономических благ трансформацией внешнего воскрешения во внутреннее пробуждение в нисходящем эффекте и от внешнего пробужд</w:t>
      </w:r>
      <w:r>
        <w:t>ения к внутреннему воскрешению в восходящем эффекте в точке сингулярного трансвизирования экономического обмена в капитализацию и наоборот.</w:t>
      </w:r>
    </w:p>
    <w:p w:rsidR="00D45EC9" w:rsidRDefault="004B4479">
      <w:pPr>
        <w:ind w:firstLine="454"/>
      </w:pPr>
      <w:r>
        <w:rPr>
          <w:b/>
        </w:rPr>
        <w:t>Выводы.</w:t>
      </w:r>
    </w:p>
    <w:p w:rsidR="00D45EC9" w:rsidRDefault="004B4479">
      <w:pPr>
        <w:ind w:firstLine="454"/>
        <w:jc w:val="both"/>
        <w:rPr>
          <w:b/>
        </w:rPr>
      </w:pPr>
      <w:r>
        <w:t>В метагалактической экономике распределение дохода от произведенных экономических благ иерархизируется качес</w:t>
      </w:r>
      <w:r>
        <w:t xml:space="preserve">твом и количеством метагалактического труда. При этом, под средствами и предметами труда следует различать не только </w:t>
      </w:r>
      <w:r>
        <w:rPr>
          <w:i/>
        </w:rPr>
        <w:t>средства</w:t>
      </w:r>
      <w:r>
        <w:t xml:space="preserve"> и </w:t>
      </w:r>
      <w:r>
        <w:rPr>
          <w:i/>
        </w:rPr>
        <w:t>предметы производства</w:t>
      </w:r>
      <w:r>
        <w:t xml:space="preserve">, но и </w:t>
      </w:r>
      <w:r>
        <w:rPr>
          <w:i/>
        </w:rPr>
        <w:t xml:space="preserve">средства </w:t>
      </w:r>
      <w:r>
        <w:t>и</w:t>
      </w:r>
      <w:r>
        <w:rPr>
          <w:i/>
        </w:rPr>
        <w:t xml:space="preserve"> предметы распределения</w:t>
      </w:r>
      <w:r>
        <w:t xml:space="preserve">, </w:t>
      </w:r>
      <w:r>
        <w:rPr>
          <w:i/>
        </w:rPr>
        <w:t xml:space="preserve">средства </w:t>
      </w:r>
      <w:r>
        <w:t>и</w:t>
      </w:r>
      <w:r>
        <w:rPr>
          <w:i/>
        </w:rPr>
        <w:t xml:space="preserve"> предметы обмена</w:t>
      </w:r>
      <w:r>
        <w:t xml:space="preserve">, </w:t>
      </w:r>
      <w:r>
        <w:rPr>
          <w:i/>
        </w:rPr>
        <w:t xml:space="preserve">средства </w:t>
      </w:r>
      <w:r>
        <w:t>и</w:t>
      </w:r>
      <w:r>
        <w:rPr>
          <w:i/>
        </w:rPr>
        <w:t xml:space="preserve"> предметы потребления</w:t>
      </w:r>
      <w:r>
        <w:t>. В планетарной экономике такой подход отсутствует в принципе, а средства и предметы труда отождествляются только лишь со средства и предметами производства. Парадигмально, при этом, трансформируются и представления о средствах производства, к которым план</w:t>
      </w:r>
      <w:r>
        <w:t>етарная экономическая теория относит средства труда, предметы труда, землю и капитал.</w:t>
      </w:r>
      <w:r>
        <w:rPr>
          <w:b/>
        </w:rPr>
        <w:t xml:space="preserve"> </w:t>
      </w:r>
      <w:r>
        <w:t>Метагалактическая система ЭП нивелирует главенствующее значение финансового капитала как такового, трансформируя его в другие виды капиталов и богатств — например, в Твор</w:t>
      </w:r>
      <w:r>
        <w:t>ящий капитал Человека-Ипостаси или в Социальный капитал Человека-Посвященного. Экспансия Метагалактики с освоением Человеком и человечеством новых ареалов обитания убирает главенствующий фактор землевладения, поскольку в Метагалактиках достаточно подходящи</w:t>
      </w:r>
      <w:r>
        <w:t>х для жизни космических объектов. А труд, таким образом, приобретает метафизический характер, трансформируясь из трехмерного в многомерный фактор человеческого развития, становясь минимально ментальным явлением. При этом технологическая соорганизация средс</w:t>
      </w:r>
      <w:r>
        <w:t>тв труда, предметов труда и самого трудящегося идет на субъядерном уровне в теле метагалактического экономического субъекта его частями, системами, аппаратами и частностями., чем и обосновывается новая парадигма метагалактического труда как многомерной син</w:t>
      </w:r>
      <w:r>
        <w:t>тез-физической и синтез-архетипической деятельности в различных видах организации материи, видах, типах и архетипах Метагалактической Материи. Поэтому можно сделать вывод, что в Метагалактике само понятие труда (как и его инструментов – средств и предметов</w:t>
      </w:r>
      <w:r>
        <w:t xml:space="preserve"> труда) рассматривается значительно шире, а производственный труд является лишь одной из его разновидностей. Определяющим критерием экономической эффективности метагалактического труда является непосредственно метагалактический экономический субъект и капи</w:t>
      </w:r>
      <w:r>
        <w:t>тал его компетенций, при котором как средства труда, так и предметы труда находятся в мерностном соответствии трудящемуся. Сам же субъект труда входит в шестнадцатерицу метагалактического экономического субъекта как часть, и определяется на его четвертой п</w:t>
      </w:r>
      <w:r>
        <w:t xml:space="preserve">озиции как </w:t>
      </w:r>
      <w:r>
        <w:rPr>
          <w:i/>
        </w:rPr>
        <w:t xml:space="preserve">«трудящийся метагалактически». </w:t>
      </w:r>
      <w:r>
        <w:t xml:space="preserve">Все вышесказанное приводит к очевидному выводу, что в Новый Эпохе </w:t>
      </w:r>
      <w:r>
        <w:rPr>
          <w:b/>
        </w:rPr>
        <w:t xml:space="preserve">базовой инновацией становится сам Человек, </w:t>
      </w:r>
      <w:r>
        <w:t>освоивший определенную Метагалактическую Материю собою.</w:t>
      </w:r>
    </w:p>
    <w:p w:rsidR="00D45EC9" w:rsidRDefault="004B4479">
      <w:pPr>
        <w:ind w:firstLine="454"/>
        <w:jc w:val="both"/>
      </w:pPr>
      <w:r>
        <w:t>Суть происходящей экономической трансформации пла</w:t>
      </w:r>
      <w:r>
        <w:t>нетарного экономического субъекта в метагалактического экономического субъекта наиболее наглядно передает интегрированная формула экономического обмена/капитализации, являющаяся ядром парадигмальных изменений экономической формации с планетарной на метагал</w:t>
      </w:r>
      <w:r>
        <w:t>актическую. Следует отметить, что именно шестнадцатерицей метагалактического экономического обмена/капитализации объясняется значение Посвящений, Статусов, Творящих Синтезов, Синтезностей, Полномочий Совершенств, Иерархизаций и Ивдивостей каждого экономиче</w:t>
      </w:r>
      <w:r>
        <w:t>ского субъекта для созидания метагалактических экономических благ. При этом, метагалактический экономический субъект в вершине своей определяется как Субъект Архетипического Труда, статусно созидающий внутреннюю и внешнюю материю шестнадцатерично собою. Ме</w:t>
      </w:r>
      <w:r>
        <w:t xml:space="preserve">тагалактический труд, таким образом, как основополагающее явление в осуществлении метагалактических экономических процессов, вошёл в название </w:t>
      </w:r>
      <w:r>
        <w:lastRenderedPageBreak/>
        <w:t xml:space="preserve">шестнадцатерицы метагалактических экономик метагалактического экономического строя. Видов труда также различается </w:t>
      </w:r>
      <w:r>
        <w:t>шестнадцать, и в ближайшей перспективе необходимо более глубоко исследовать и научно описать метагалактическую категорию труда в шестнадцатеричном соответствия каждого вида труда шестнадцатерице метагалактического экономического субъекта.</w:t>
      </w:r>
    </w:p>
    <w:p w:rsidR="00D45EC9" w:rsidRDefault="004B4479">
      <w:pPr>
        <w:ind w:firstLine="454"/>
        <w:jc w:val="both"/>
      </w:pPr>
      <w:r>
        <w:t>Шестнадцатерица м</w:t>
      </w:r>
      <w:r>
        <w:t>етагалактического труда мотивационно коррелирует с шестнадцатерицей потребностей метагалактического экономического субъекта, определяемых необходимостью организации соответствующей хозяйственной деятельности в архетипических константах Бытия Изначально Выш</w:t>
      </w:r>
      <w:r>
        <w:t>естоящим Отцом Каждого и Всех. Потребности метагалактического экономического субъекта связаны с его архетипическими подготовками и научными возможностями, задаваемые трендом наукоёмкости метагалактической экономики. Поэтому Неведомые потребности Отца стоят</w:t>
      </w:r>
      <w:r>
        <w:t xml:space="preserve"> в вершине всей шестнадцатерицы потребностей метагалактического экономического субъекта, выводя каждого и всех на необходимый и достаточный уровень соответствия Изначально Вышестоящему Отцу Огнём, определяя качество и количество необходимой и достаточной п</w:t>
      </w:r>
      <w:r>
        <w:t>одготовки для освоения архетипической материи контекстом созидаемых метагалактических экономических благ, пригодных для потребления Изначально Вышестоящему Отцу и Человеку.</w:t>
      </w:r>
    </w:p>
    <w:p w:rsidR="00D45EC9" w:rsidRDefault="00D45EC9">
      <w:pPr>
        <w:ind w:firstLine="708"/>
        <w:jc w:val="both"/>
      </w:pPr>
    </w:p>
    <w:p w:rsidR="00D45EC9" w:rsidRDefault="00D45EC9">
      <w:pPr>
        <w:ind w:firstLine="708"/>
        <w:jc w:val="both"/>
      </w:pPr>
    </w:p>
    <w:p w:rsidR="00D45EC9" w:rsidRDefault="00D45EC9">
      <w:pPr>
        <w:ind w:firstLine="708"/>
        <w:jc w:val="both"/>
      </w:pPr>
    </w:p>
    <w:p w:rsidR="00D45EC9" w:rsidRDefault="00D45EC9">
      <w:pPr>
        <w:spacing w:after="120"/>
      </w:pPr>
    </w:p>
    <w:p w:rsidR="00D45EC9" w:rsidRDefault="00D45EC9">
      <w:pPr>
        <w:spacing w:after="120"/>
      </w:pPr>
    </w:p>
    <w:sectPr w:rsidR="00D45EC9">
      <w:footerReference w:type="default" r:id="rId10"/>
      <w:pgSz w:w="11906" w:h="16838"/>
      <w:pgMar w:top="850" w:right="850" w:bottom="850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4479">
      <w:r>
        <w:separator/>
      </w:r>
    </w:p>
  </w:endnote>
  <w:endnote w:type="continuationSeparator" w:id="0">
    <w:p w:rsidR="00000000" w:rsidRDefault="004B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EC9" w:rsidRDefault="004B447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:rsidR="00D45EC9" w:rsidRDefault="00D45EC9">
    <w:pPr>
      <w:pStyle w:val="ac"/>
      <w:jc w:val="center"/>
    </w:pPr>
  </w:p>
  <w:p w:rsidR="00D45EC9" w:rsidRDefault="00D45EC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4479">
      <w:r>
        <w:separator/>
      </w:r>
    </w:p>
  </w:footnote>
  <w:footnote w:type="continuationSeparator" w:id="0">
    <w:p w:rsidR="00000000" w:rsidRDefault="004B4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9E4"/>
    <w:multiLevelType w:val="multilevel"/>
    <w:tmpl w:val="05F4A1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10763195"/>
    <w:multiLevelType w:val="multilevel"/>
    <w:tmpl w:val="DA3009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119D67C3"/>
    <w:multiLevelType w:val="multilevel"/>
    <w:tmpl w:val="063C6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752A8"/>
    <w:multiLevelType w:val="multilevel"/>
    <w:tmpl w:val="9E825F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B731B8B"/>
    <w:multiLevelType w:val="multilevel"/>
    <w:tmpl w:val="C54A47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26B6444"/>
    <w:multiLevelType w:val="multilevel"/>
    <w:tmpl w:val="B4E07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EC9"/>
    <w:rsid w:val="004B4479"/>
    <w:rsid w:val="00D4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alloon Text"/>
    <w:basedOn w:val="a"/>
    <w:link w:val="a5"/>
    <w:pPr>
      <w:widowControl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kx21rb">
    <w:name w:val="kx21rb"/>
    <w:basedOn w:val="13"/>
    <w:link w:val="kx21rb0"/>
  </w:style>
  <w:style w:type="character" w:customStyle="1" w:styleId="kx21rb0">
    <w:name w:val="kx21rb"/>
    <w:basedOn w:val="a0"/>
    <w:link w:val="kx21rb"/>
  </w:style>
  <w:style w:type="paragraph" w:styleId="a6">
    <w:name w:val="header"/>
    <w:basedOn w:val="a"/>
    <w:link w:val="a7"/>
    <w:pPr>
      <w:widowControl/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7">
    <w:name w:val="Верхний колонтитул Знак"/>
    <w:basedOn w:val="1"/>
    <w:link w:val="a6"/>
    <w:rPr>
      <w:rFonts w:asciiTheme="minorHAnsi" w:hAnsiTheme="minorHAnsi"/>
      <w:sz w:val="22"/>
    </w:rPr>
  </w:style>
  <w:style w:type="paragraph" w:customStyle="1" w:styleId="a8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a">
    <w:name w:val="Normal (Web)"/>
    <w:basedOn w:val="a"/>
    <w:link w:val="ab"/>
    <w:pPr>
      <w:widowControl/>
      <w:spacing w:beforeAutospacing="1" w:afterAutospacing="1"/>
    </w:p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ac">
    <w:name w:val="footer"/>
    <w:basedOn w:val="a"/>
    <w:link w:val="ad"/>
    <w:pPr>
      <w:widowControl/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d">
    <w:name w:val="Нижний колонтитул Знак"/>
    <w:basedOn w:val="1"/>
    <w:link w:val="ac"/>
    <w:rPr>
      <w:rFonts w:asciiTheme="minorHAnsi" w:hAnsiTheme="minorHAns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e"/>
    <w:rPr>
      <w:color w:val="0563C1" w:themeColor="hyperlink"/>
      <w:u w:val="single"/>
    </w:rPr>
  </w:style>
  <w:style w:type="character" w:styleId="ae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">
    <w:name w:val="No Spacing"/>
    <w:link w:val="af0"/>
    <w:pPr>
      <w:spacing w:after="0" w:line="240" w:lineRule="auto"/>
    </w:pPr>
    <w:rPr>
      <w:rFonts w:ascii="Calibri" w:hAnsi="Calibri"/>
    </w:rPr>
  </w:style>
  <w:style w:type="character" w:customStyle="1" w:styleId="af0">
    <w:name w:val="Без интервала Знак"/>
    <w:link w:val="af"/>
    <w:rPr>
      <w:rFonts w:ascii="Calibri" w:hAnsi="Calibri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gkelc">
    <w:name w:val="hgkelc"/>
    <w:basedOn w:val="13"/>
    <w:link w:val="hgkelc0"/>
  </w:style>
  <w:style w:type="character" w:customStyle="1" w:styleId="hgkelc0">
    <w:name w:val="hgkelc"/>
    <w:basedOn w:val="a0"/>
    <w:link w:val="hgkel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List Paragraph"/>
    <w:basedOn w:val="a"/>
    <w:link w:val="af2"/>
    <w:pPr>
      <w:widowControl/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f2">
    <w:name w:val="Абзац списка Знак"/>
    <w:basedOn w:val="1"/>
    <w:link w:val="af1"/>
    <w:rPr>
      <w:rFonts w:asciiTheme="minorHAnsi" w:hAnsiTheme="minorHAns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f7"/>
  </w:style>
  <w:style w:type="table" w:styleId="af7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4uk.irin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18690</Words>
  <Characters>106534</Characters>
  <Application>Microsoft Office Word</Application>
  <DocSecurity>0</DocSecurity>
  <Lines>887</Lines>
  <Paragraphs>249</Paragraphs>
  <ScaleCrop>false</ScaleCrop>
  <Company/>
  <LinksUpToDate>false</LinksUpToDate>
  <CharactersWithSpaces>124975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Полякова</cp:lastModifiedBy>
  <cp:revision>2</cp:revision>
  <dcterms:created xsi:type="dcterms:W3CDTF">2023-12-08T11:48:00Z</dcterms:created>
  <dcterms:modified xsi:type="dcterms:W3CDTF">2023-12-08T11:48:00Z</dcterms:modified>
</cp:coreProperties>
</file>